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CB" w:rsidRDefault="000603CB" w:rsidP="000603CB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ДЕЯТЕЛЬНОСТИ ВОЛГОГРАДСКОГО РЕГИОНАЛЬНОГО ОТДЕЛЕНИЯ ОБЩЕРОССИЙСКОЙ ОБЩЕСТВЕННОЙ ОРГАНИЗАЦИИ «РОССИЙСКОЕ ОБЪЕДИНЕНИЕ СУДЕЙ» ЗА  2016-2017 ГОДЫ.</w:t>
      </w:r>
    </w:p>
    <w:p w:rsidR="00425797" w:rsidRPr="002805E5" w:rsidRDefault="00793822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В 201</w:t>
      </w:r>
      <w:r w:rsidR="00904847" w:rsidRPr="002805E5">
        <w:rPr>
          <w:sz w:val="28"/>
          <w:szCs w:val="28"/>
        </w:rPr>
        <w:t>6-2017</w:t>
      </w:r>
      <w:r w:rsidR="007755DB">
        <w:rPr>
          <w:sz w:val="28"/>
          <w:szCs w:val="28"/>
        </w:rPr>
        <w:t xml:space="preserve"> годах</w:t>
      </w:r>
      <w:r w:rsidRPr="002805E5">
        <w:rPr>
          <w:sz w:val="28"/>
          <w:szCs w:val="28"/>
        </w:rPr>
        <w:t xml:space="preserve"> д</w:t>
      </w:r>
      <w:r w:rsidR="00425797" w:rsidRPr="002805E5">
        <w:rPr>
          <w:sz w:val="28"/>
          <w:szCs w:val="28"/>
        </w:rPr>
        <w:t xml:space="preserve">еятельность </w:t>
      </w:r>
      <w:r w:rsidR="00C63AA6" w:rsidRPr="002805E5">
        <w:rPr>
          <w:sz w:val="28"/>
          <w:szCs w:val="28"/>
        </w:rPr>
        <w:t xml:space="preserve">Волгоградского регионального отделения </w:t>
      </w:r>
      <w:r w:rsidR="008856CB">
        <w:rPr>
          <w:sz w:val="28"/>
          <w:szCs w:val="28"/>
        </w:rPr>
        <w:t xml:space="preserve">осуществлялась в соответствии с </w:t>
      </w:r>
      <w:r w:rsidR="00425797" w:rsidRPr="002805E5">
        <w:rPr>
          <w:sz w:val="28"/>
          <w:szCs w:val="28"/>
        </w:rPr>
        <w:t>план</w:t>
      </w:r>
      <w:r w:rsidR="008856CB">
        <w:rPr>
          <w:sz w:val="28"/>
          <w:szCs w:val="28"/>
        </w:rPr>
        <w:t>ами</w:t>
      </w:r>
      <w:r w:rsidR="00425797" w:rsidRPr="002805E5">
        <w:rPr>
          <w:sz w:val="28"/>
          <w:szCs w:val="28"/>
        </w:rPr>
        <w:t xml:space="preserve"> работы Общероссийской общественной организации «Российское объединение судей» и Волгоградского регионального отделения.</w:t>
      </w:r>
    </w:p>
    <w:p w:rsidR="004761EC" w:rsidRPr="002805E5" w:rsidRDefault="008856CB" w:rsidP="000255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</w:t>
      </w:r>
      <w:r w:rsidR="004761EC" w:rsidRPr="002805E5">
        <w:rPr>
          <w:sz w:val="28"/>
          <w:szCs w:val="28"/>
        </w:rPr>
        <w:t xml:space="preserve"> состав Совета отделения </w:t>
      </w:r>
      <w:r>
        <w:rPr>
          <w:sz w:val="28"/>
          <w:szCs w:val="28"/>
        </w:rPr>
        <w:t>входили</w:t>
      </w:r>
      <w:r w:rsidR="004761EC" w:rsidRPr="002805E5">
        <w:rPr>
          <w:sz w:val="28"/>
          <w:szCs w:val="28"/>
        </w:rPr>
        <w:t xml:space="preserve"> </w:t>
      </w:r>
      <w:proofErr w:type="spellStart"/>
      <w:r w:rsidR="004761EC" w:rsidRPr="002805E5">
        <w:rPr>
          <w:sz w:val="28"/>
          <w:szCs w:val="28"/>
        </w:rPr>
        <w:t>Бабайцева</w:t>
      </w:r>
      <w:proofErr w:type="spellEnd"/>
      <w:r w:rsidR="004761EC" w:rsidRPr="002805E5">
        <w:rPr>
          <w:sz w:val="28"/>
          <w:szCs w:val="28"/>
        </w:rPr>
        <w:t xml:space="preserve"> Е.А., </w:t>
      </w:r>
      <w:proofErr w:type="spellStart"/>
      <w:r w:rsidR="004761EC" w:rsidRPr="002805E5">
        <w:rPr>
          <w:sz w:val="28"/>
          <w:szCs w:val="28"/>
        </w:rPr>
        <w:t>Гордейчик</w:t>
      </w:r>
      <w:proofErr w:type="spellEnd"/>
      <w:r w:rsidR="004761EC" w:rsidRPr="002805E5">
        <w:rPr>
          <w:sz w:val="28"/>
          <w:szCs w:val="28"/>
        </w:rPr>
        <w:t xml:space="preserve"> С.А., Кузьмина О.Н., Курникова А.В., Попова Е.В.</w:t>
      </w:r>
      <w:r w:rsidR="00EA7273" w:rsidRPr="002805E5">
        <w:rPr>
          <w:sz w:val="28"/>
          <w:szCs w:val="28"/>
        </w:rPr>
        <w:t xml:space="preserve"> </w:t>
      </w:r>
      <w:r w:rsidR="004761EC" w:rsidRPr="002805E5">
        <w:rPr>
          <w:sz w:val="28"/>
          <w:szCs w:val="28"/>
        </w:rPr>
        <w:t xml:space="preserve"> </w:t>
      </w:r>
      <w:r w:rsidR="00EA7273" w:rsidRPr="002805E5">
        <w:rPr>
          <w:sz w:val="28"/>
          <w:szCs w:val="28"/>
        </w:rPr>
        <w:t>П</w:t>
      </w:r>
      <w:r w:rsidR="004761EC" w:rsidRPr="002805E5">
        <w:rPr>
          <w:sz w:val="28"/>
          <w:szCs w:val="28"/>
        </w:rPr>
        <w:t xml:space="preserve">редседателем Совета отделения </w:t>
      </w:r>
      <w:r>
        <w:rPr>
          <w:sz w:val="28"/>
          <w:szCs w:val="28"/>
        </w:rPr>
        <w:t>являлась</w:t>
      </w:r>
      <w:r w:rsidR="004761EC" w:rsidRPr="002805E5">
        <w:rPr>
          <w:sz w:val="28"/>
          <w:szCs w:val="28"/>
        </w:rPr>
        <w:t xml:space="preserve"> Кузьмина О.Н., ревизором - Колганова В.М.</w:t>
      </w:r>
    </w:p>
    <w:p w:rsidR="008856CB" w:rsidRDefault="008856CB" w:rsidP="000255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з</w:t>
      </w:r>
      <w:r w:rsidR="00EA7273" w:rsidRPr="002805E5">
        <w:rPr>
          <w:sz w:val="28"/>
          <w:szCs w:val="28"/>
        </w:rPr>
        <w:t>а период</w:t>
      </w:r>
      <w:r w:rsidR="00425797" w:rsidRPr="002805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5126">
        <w:rPr>
          <w:sz w:val="28"/>
          <w:szCs w:val="28"/>
        </w:rPr>
        <w:t xml:space="preserve"> 1.0</w:t>
      </w:r>
      <w:r w:rsidR="007D58CB">
        <w:rPr>
          <w:sz w:val="28"/>
          <w:szCs w:val="28"/>
        </w:rPr>
        <w:t>4</w:t>
      </w:r>
      <w:r w:rsidR="002E5126">
        <w:rPr>
          <w:sz w:val="28"/>
          <w:szCs w:val="28"/>
        </w:rPr>
        <w:t>.2016 года</w:t>
      </w:r>
      <w:r>
        <w:rPr>
          <w:sz w:val="28"/>
          <w:szCs w:val="28"/>
        </w:rPr>
        <w:t xml:space="preserve"> до</w:t>
      </w:r>
      <w:r w:rsidR="00601368">
        <w:rPr>
          <w:sz w:val="28"/>
          <w:szCs w:val="28"/>
        </w:rPr>
        <w:t xml:space="preserve"> 27.02.2018 года</w:t>
      </w:r>
      <w:r>
        <w:rPr>
          <w:sz w:val="28"/>
          <w:szCs w:val="28"/>
        </w:rPr>
        <w:t xml:space="preserve"> к</w:t>
      </w:r>
      <w:r w:rsidR="00425797" w:rsidRPr="002805E5">
        <w:rPr>
          <w:sz w:val="28"/>
          <w:szCs w:val="28"/>
        </w:rPr>
        <w:t xml:space="preserve">оличество членов Волгоградского отделения  </w:t>
      </w:r>
      <w:r w:rsidR="001557AA">
        <w:rPr>
          <w:sz w:val="28"/>
          <w:szCs w:val="28"/>
        </w:rPr>
        <w:t xml:space="preserve">увеличилось </w:t>
      </w:r>
      <w:r w:rsidR="00C63AA6">
        <w:rPr>
          <w:sz w:val="28"/>
          <w:szCs w:val="28"/>
        </w:rPr>
        <w:t>с 266</w:t>
      </w:r>
      <w:r w:rsidR="00425797" w:rsidRPr="002805E5">
        <w:rPr>
          <w:sz w:val="28"/>
          <w:szCs w:val="28"/>
        </w:rPr>
        <w:t xml:space="preserve"> человек </w:t>
      </w:r>
      <w:r w:rsidR="00C63AA6">
        <w:rPr>
          <w:sz w:val="28"/>
          <w:szCs w:val="28"/>
        </w:rPr>
        <w:t xml:space="preserve">до </w:t>
      </w:r>
      <w:r w:rsidR="00130B6D" w:rsidRPr="002805E5">
        <w:rPr>
          <w:sz w:val="28"/>
          <w:szCs w:val="28"/>
        </w:rPr>
        <w:t>4</w:t>
      </w:r>
      <w:r w:rsidR="00601368">
        <w:rPr>
          <w:sz w:val="28"/>
          <w:szCs w:val="28"/>
        </w:rPr>
        <w:t>2</w:t>
      </w:r>
      <w:r w:rsidR="00C63AA6">
        <w:rPr>
          <w:sz w:val="28"/>
          <w:szCs w:val="28"/>
        </w:rPr>
        <w:t>2</w:t>
      </w:r>
      <w:r w:rsidR="00425797" w:rsidRPr="002805E5">
        <w:rPr>
          <w:sz w:val="28"/>
          <w:szCs w:val="28"/>
        </w:rPr>
        <w:t xml:space="preserve"> </w:t>
      </w:r>
      <w:r w:rsidR="00AE0F90">
        <w:rPr>
          <w:sz w:val="28"/>
          <w:szCs w:val="28"/>
        </w:rPr>
        <w:t>член</w:t>
      </w:r>
      <w:r w:rsidR="00C63AA6">
        <w:rPr>
          <w:sz w:val="28"/>
          <w:szCs w:val="28"/>
        </w:rPr>
        <w:t>ов организации</w:t>
      </w:r>
      <w:r w:rsidR="00AE0F90">
        <w:rPr>
          <w:sz w:val="28"/>
          <w:szCs w:val="28"/>
        </w:rPr>
        <w:t xml:space="preserve"> (</w:t>
      </w:r>
      <w:r w:rsidR="00425797" w:rsidRPr="002805E5">
        <w:rPr>
          <w:sz w:val="28"/>
          <w:szCs w:val="28"/>
        </w:rPr>
        <w:t>судей, мировых судей, в том числе и судей в отставке</w:t>
      </w:r>
      <w:r w:rsidR="00AE0F90">
        <w:rPr>
          <w:sz w:val="28"/>
          <w:szCs w:val="28"/>
        </w:rPr>
        <w:t>)</w:t>
      </w:r>
      <w:r w:rsidR="00425797" w:rsidRPr="002805E5">
        <w:rPr>
          <w:sz w:val="28"/>
          <w:szCs w:val="28"/>
        </w:rPr>
        <w:t xml:space="preserve">. </w:t>
      </w:r>
    </w:p>
    <w:p w:rsidR="00AE0F90" w:rsidRPr="002805E5" w:rsidRDefault="00AE0F90" w:rsidP="00AE0F90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За это время на основании личного заявления прекратили членство в организации - 5 человек (связано с прекращением полномочий мирового судьи либо выходом в отставку).</w:t>
      </w:r>
    </w:p>
    <w:p w:rsidR="006D7A4C" w:rsidRPr="00C63AA6" w:rsidRDefault="006D7A4C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Советом ВРО ООО «РОС» </w:t>
      </w:r>
      <w:r w:rsidR="008856CB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2805E5">
        <w:rPr>
          <w:rFonts w:ascii="Times New Roman" w:hAnsi="Times New Roman" w:cs="Times New Roman"/>
          <w:sz w:val="28"/>
          <w:szCs w:val="28"/>
        </w:rPr>
        <w:t xml:space="preserve">проводятся заседания, на которых обсуждаются текущие </w:t>
      </w:r>
      <w:r w:rsidRPr="00C63AA6">
        <w:rPr>
          <w:rFonts w:ascii="Times New Roman" w:hAnsi="Times New Roman" w:cs="Times New Roman"/>
          <w:sz w:val="28"/>
          <w:szCs w:val="28"/>
        </w:rPr>
        <w:t>вопросы</w:t>
      </w:r>
      <w:r w:rsidR="00956418" w:rsidRPr="00C63AA6">
        <w:rPr>
          <w:rFonts w:ascii="Times New Roman" w:hAnsi="Times New Roman" w:cs="Times New Roman"/>
          <w:sz w:val="28"/>
          <w:szCs w:val="28"/>
        </w:rPr>
        <w:t xml:space="preserve"> и</w:t>
      </w:r>
      <w:r w:rsidRPr="00C63AA6">
        <w:rPr>
          <w:rFonts w:ascii="Times New Roman" w:hAnsi="Times New Roman" w:cs="Times New Roman"/>
          <w:sz w:val="28"/>
          <w:szCs w:val="28"/>
        </w:rPr>
        <w:t xml:space="preserve"> рассматриваются заявления о вступлении в члены организации</w:t>
      </w:r>
      <w:r w:rsidR="00601368" w:rsidRPr="00C63AA6">
        <w:rPr>
          <w:rFonts w:ascii="Times New Roman" w:hAnsi="Times New Roman" w:cs="Times New Roman"/>
          <w:sz w:val="28"/>
          <w:szCs w:val="28"/>
        </w:rPr>
        <w:t>. В</w:t>
      </w:r>
      <w:r w:rsidRPr="00C63AA6">
        <w:rPr>
          <w:rFonts w:ascii="Times New Roman" w:hAnsi="Times New Roman" w:cs="Times New Roman"/>
          <w:sz w:val="28"/>
          <w:szCs w:val="28"/>
        </w:rPr>
        <w:t xml:space="preserve">ся информация по вопросам, обсуждаемым на заседаниях Совета, </w:t>
      </w:r>
      <w:r w:rsidR="008856CB" w:rsidRPr="00C63AA6">
        <w:rPr>
          <w:rFonts w:ascii="Times New Roman" w:hAnsi="Times New Roman" w:cs="Times New Roman"/>
          <w:sz w:val="28"/>
          <w:szCs w:val="28"/>
        </w:rPr>
        <w:t>публикуется</w:t>
      </w:r>
      <w:r w:rsidRPr="00C63AA6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C63AA6" w:rsidRPr="00C63AA6">
        <w:rPr>
          <w:rFonts w:ascii="Times New Roman" w:hAnsi="Times New Roman" w:cs="Times New Roman"/>
          <w:sz w:val="28"/>
          <w:szCs w:val="28"/>
        </w:rPr>
        <w:t xml:space="preserve"> Волгоградского регионального отделения</w:t>
      </w:r>
      <w:r w:rsidRPr="00C63AA6">
        <w:rPr>
          <w:rFonts w:ascii="Times New Roman" w:hAnsi="Times New Roman" w:cs="Times New Roman"/>
          <w:sz w:val="28"/>
          <w:szCs w:val="28"/>
        </w:rPr>
        <w:t>.</w:t>
      </w:r>
    </w:p>
    <w:p w:rsidR="009258C7" w:rsidRPr="002805E5" w:rsidRDefault="009258C7" w:rsidP="009258C7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Основными направлениями деятельности Волгоградского регионального отделения Общероссийской общественной организации «Российское объединение судей» являются аналитическая деятельность, научно-просветительская деятельность, взаимодействие с государственными органами и организациями.</w:t>
      </w:r>
    </w:p>
    <w:p w:rsidR="00283326" w:rsidRPr="002805E5" w:rsidRDefault="008856CB" w:rsidP="000255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83326" w:rsidRPr="002805E5">
        <w:rPr>
          <w:sz w:val="28"/>
          <w:szCs w:val="28"/>
        </w:rPr>
        <w:t xml:space="preserve">сотрудничества с органами судейского сообщества Волгоградское региональное отделение </w:t>
      </w:r>
      <w:r>
        <w:rPr>
          <w:sz w:val="28"/>
          <w:szCs w:val="28"/>
        </w:rPr>
        <w:t xml:space="preserve">осуществило реализацию ряда </w:t>
      </w:r>
      <w:r w:rsidR="006952A1" w:rsidRPr="002805E5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 совместно </w:t>
      </w:r>
      <w:r w:rsidR="00283326" w:rsidRPr="002805E5">
        <w:rPr>
          <w:sz w:val="28"/>
          <w:szCs w:val="28"/>
        </w:rPr>
        <w:t xml:space="preserve">с Советом судей Волгоградской области. </w:t>
      </w:r>
    </w:p>
    <w:p w:rsidR="00152A02" w:rsidRPr="002805E5" w:rsidRDefault="008856CB" w:rsidP="000255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</w:t>
      </w:r>
      <w:r w:rsidR="00283326" w:rsidRPr="002805E5">
        <w:rPr>
          <w:sz w:val="28"/>
          <w:szCs w:val="28"/>
        </w:rPr>
        <w:t>201</w:t>
      </w:r>
      <w:r w:rsidR="00593914" w:rsidRPr="002805E5">
        <w:rPr>
          <w:sz w:val="28"/>
          <w:szCs w:val="28"/>
        </w:rPr>
        <w:t>6-2017</w:t>
      </w:r>
      <w:r w:rsidR="00283326" w:rsidRPr="002805E5">
        <w:rPr>
          <w:sz w:val="28"/>
          <w:szCs w:val="28"/>
        </w:rPr>
        <w:t xml:space="preserve"> году проведены</w:t>
      </w:r>
      <w:r w:rsidR="00AC5DEB" w:rsidRPr="002805E5">
        <w:rPr>
          <w:sz w:val="28"/>
          <w:szCs w:val="28"/>
        </w:rPr>
        <w:t xml:space="preserve"> следующие</w:t>
      </w:r>
      <w:r w:rsidR="00283326" w:rsidRPr="002805E5">
        <w:rPr>
          <w:sz w:val="28"/>
          <w:szCs w:val="28"/>
        </w:rPr>
        <w:t xml:space="preserve"> мероприятия: </w:t>
      </w:r>
    </w:p>
    <w:p w:rsidR="00152A02" w:rsidRPr="002805E5" w:rsidRDefault="00283326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конкурс</w:t>
      </w:r>
      <w:r w:rsidR="00AC5DEB" w:rsidRPr="002805E5">
        <w:rPr>
          <w:sz w:val="28"/>
          <w:szCs w:val="28"/>
        </w:rPr>
        <w:t>ы</w:t>
      </w:r>
      <w:r w:rsidRPr="002805E5">
        <w:rPr>
          <w:sz w:val="28"/>
          <w:szCs w:val="28"/>
        </w:rPr>
        <w:t xml:space="preserve"> на звание </w:t>
      </w:r>
      <w:r w:rsidR="007755DB">
        <w:rPr>
          <w:sz w:val="28"/>
          <w:szCs w:val="28"/>
        </w:rPr>
        <w:t>«Л</w:t>
      </w:r>
      <w:r w:rsidRPr="002805E5">
        <w:rPr>
          <w:sz w:val="28"/>
          <w:szCs w:val="28"/>
        </w:rPr>
        <w:t>учши</w:t>
      </w:r>
      <w:r w:rsidR="007755DB">
        <w:rPr>
          <w:sz w:val="28"/>
          <w:szCs w:val="28"/>
        </w:rPr>
        <w:t>й</w:t>
      </w:r>
      <w:r w:rsidRPr="002805E5">
        <w:rPr>
          <w:sz w:val="28"/>
          <w:szCs w:val="28"/>
        </w:rPr>
        <w:t xml:space="preserve"> помощник судьи, секретар</w:t>
      </w:r>
      <w:r w:rsidR="007755DB">
        <w:rPr>
          <w:sz w:val="28"/>
          <w:szCs w:val="28"/>
        </w:rPr>
        <w:t>ь</w:t>
      </w:r>
      <w:r w:rsidRPr="002805E5">
        <w:rPr>
          <w:sz w:val="28"/>
          <w:szCs w:val="28"/>
        </w:rPr>
        <w:t xml:space="preserve"> судебного заседания, секретар</w:t>
      </w:r>
      <w:r w:rsidR="007755DB">
        <w:rPr>
          <w:sz w:val="28"/>
          <w:szCs w:val="28"/>
        </w:rPr>
        <w:t>ь</w:t>
      </w:r>
      <w:r w:rsidRPr="002805E5">
        <w:rPr>
          <w:sz w:val="28"/>
          <w:szCs w:val="28"/>
        </w:rPr>
        <w:t xml:space="preserve"> суда</w:t>
      </w:r>
      <w:r w:rsidR="007755DB">
        <w:rPr>
          <w:sz w:val="28"/>
          <w:szCs w:val="28"/>
        </w:rPr>
        <w:t>»</w:t>
      </w:r>
      <w:r w:rsidRPr="002805E5">
        <w:rPr>
          <w:sz w:val="28"/>
          <w:szCs w:val="28"/>
        </w:rPr>
        <w:t xml:space="preserve">, участие в котором принял </w:t>
      </w:r>
      <w:r w:rsidR="00AC5DEB" w:rsidRPr="002805E5">
        <w:rPr>
          <w:sz w:val="28"/>
          <w:szCs w:val="28"/>
        </w:rPr>
        <w:t>в общей сложности 181 (122+</w:t>
      </w:r>
      <w:r w:rsidR="00B852D4" w:rsidRPr="002805E5">
        <w:rPr>
          <w:sz w:val="28"/>
          <w:szCs w:val="28"/>
        </w:rPr>
        <w:t>59</w:t>
      </w:r>
      <w:r w:rsidR="00AC5DEB" w:rsidRPr="002805E5">
        <w:rPr>
          <w:sz w:val="28"/>
          <w:szCs w:val="28"/>
        </w:rPr>
        <w:t>)</w:t>
      </w:r>
      <w:r w:rsidRPr="002805E5">
        <w:rPr>
          <w:sz w:val="28"/>
          <w:szCs w:val="28"/>
        </w:rPr>
        <w:t xml:space="preserve"> сотрудник судов Волгограда и Волгоградской области</w:t>
      </w:r>
      <w:r w:rsidR="00341DE2" w:rsidRPr="002805E5">
        <w:rPr>
          <w:sz w:val="28"/>
          <w:szCs w:val="28"/>
        </w:rPr>
        <w:t xml:space="preserve">, </w:t>
      </w:r>
      <w:r w:rsidR="00C63AA6">
        <w:rPr>
          <w:sz w:val="28"/>
          <w:szCs w:val="28"/>
        </w:rPr>
        <w:t xml:space="preserve">Волгоградского областного суда, </w:t>
      </w:r>
      <w:r w:rsidR="00341DE2" w:rsidRPr="002805E5">
        <w:rPr>
          <w:sz w:val="28"/>
          <w:szCs w:val="28"/>
        </w:rPr>
        <w:t>Волгоградского гарнизонного военного суда</w:t>
      </w:r>
      <w:r w:rsidR="00B114E9" w:rsidRPr="002805E5">
        <w:rPr>
          <w:sz w:val="28"/>
          <w:szCs w:val="28"/>
        </w:rPr>
        <w:t>;</w:t>
      </w:r>
      <w:r w:rsidR="00DD10B0" w:rsidRPr="002805E5">
        <w:rPr>
          <w:sz w:val="28"/>
          <w:szCs w:val="28"/>
        </w:rPr>
        <w:t xml:space="preserve"> </w:t>
      </w:r>
    </w:p>
    <w:p w:rsidR="00152A02" w:rsidRPr="002805E5" w:rsidRDefault="00B114E9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 xml:space="preserve">конкурс детского рисунка «Мировая юстиция глазами детей», </w:t>
      </w:r>
      <w:proofErr w:type="gramStart"/>
      <w:r w:rsidRPr="002805E5">
        <w:rPr>
          <w:sz w:val="28"/>
          <w:szCs w:val="28"/>
        </w:rPr>
        <w:t>участие</w:t>
      </w:r>
      <w:proofErr w:type="gramEnd"/>
      <w:r w:rsidRPr="002805E5">
        <w:rPr>
          <w:sz w:val="28"/>
          <w:szCs w:val="28"/>
        </w:rPr>
        <w:t xml:space="preserve"> в котором приняли более 30 детей судей и сотрудников аппаратов судов; </w:t>
      </w:r>
    </w:p>
    <w:p w:rsidR="007A1F6A" w:rsidRPr="002805E5" w:rsidRDefault="00C63AA6" w:rsidP="000255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преддверии Нового 2017 года проведено </w:t>
      </w:r>
      <w:r w:rsidR="007A1F6A" w:rsidRPr="002805E5">
        <w:rPr>
          <w:sz w:val="28"/>
          <w:szCs w:val="28"/>
        </w:rPr>
        <w:t>праздничное мероприятие, посвященное дню юриста и 15-летию мировой юстиции</w:t>
      </w:r>
      <w:r w:rsidR="009258C7">
        <w:rPr>
          <w:sz w:val="28"/>
          <w:szCs w:val="28"/>
        </w:rPr>
        <w:t>.</w:t>
      </w:r>
      <w:r w:rsidR="007A1F6A" w:rsidRPr="002805E5">
        <w:rPr>
          <w:sz w:val="28"/>
          <w:szCs w:val="28"/>
        </w:rPr>
        <w:t xml:space="preserve"> </w:t>
      </w:r>
    </w:p>
    <w:p w:rsidR="001132AD" w:rsidRPr="002805E5" w:rsidRDefault="001132AD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 xml:space="preserve">Выполняя уставные цели и задачи, Волгоградское региональное отделение уделяет особое внимание правовому обучению населения Волгограда и Волгоградской области. </w:t>
      </w:r>
    </w:p>
    <w:p w:rsidR="007B5015" w:rsidRDefault="00BE5A1C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 xml:space="preserve">По инициативе Волгоградского регионального отделения Организации совместно с Советом Судей Волгоградской области при активном участии комитета молодёжной политики и туризма администрации Волгограда, департамента образования администрации Волгограда, комитета образования и науки Волгоградской области </w:t>
      </w:r>
      <w:r w:rsidR="003F1C2D" w:rsidRPr="002805E5">
        <w:rPr>
          <w:sz w:val="28"/>
          <w:szCs w:val="28"/>
        </w:rPr>
        <w:t xml:space="preserve"> в отчетный период </w:t>
      </w:r>
      <w:r w:rsidR="002A177A" w:rsidRPr="002805E5">
        <w:rPr>
          <w:sz w:val="28"/>
          <w:szCs w:val="28"/>
        </w:rPr>
        <w:t>продолж</w:t>
      </w:r>
      <w:r w:rsidR="003F1C2D" w:rsidRPr="002805E5">
        <w:rPr>
          <w:sz w:val="28"/>
          <w:szCs w:val="28"/>
        </w:rPr>
        <w:t>илась</w:t>
      </w:r>
      <w:r w:rsidR="002A177A" w:rsidRPr="002805E5">
        <w:rPr>
          <w:sz w:val="28"/>
          <w:szCs w:val="28"/>
        </w:rPr>
        <w:t xml:space="preserve"> </w:t>
      </w:r>
      <w:r w:rsidRPr="002805E5">
        <w:rPr>
          <w:sz w:val="28"/>
          <w:szCs w:val="28"/>
        </w:rPr>
        <w:t>реализ</w:t>
      </w:r>
      <w:r w:rsidR="002A177A" w:rsidRPr="002805E5">
        <w:rPr>
          <w:sz w:val="28"/>
          <w:szCs w:val="28"/>
        </w:rPr>
        <w:t>аци</w:t>
      </w:r>
      <w:r w:rsidR="00F82387" w:rsidRPr="002805E5">
        <w:rPr>
          <w:sz w:val="28"/>
          <w:szCs w:val="28"/>
        </w:rPr>
        <w:t>я</w:t>
      </w:r>
      <w:r w:rsidRPr="002805E5">
        <w:rPr>
          <w:sz w:val="28"/>
          <w:szCs w:val="28"/>
        </w:rPr>
        <w:t xml:space="preserve"> программ</w:t>
      </w:r>
      <w:r w:rsidR="00F82387" w:rsidRPr="002805E5">
        <w:rPr>
          <w:sz w:val="28"/>
          <w:szCs w:val="28"/>
        </w:rPr>
        <w:t>ы</w:t>
      </w:r>
      <w:r w:rsidRPr="002805E5">
        <w:rPr>
          <w:sz w:val="28"/>
          <w:szCs w:val="28"/>
        </w:rPr>
        <w:t xml:space="preserve"> «Школа правового воспитания». </w:t>
      </w:r>
    </w:p>
    <w:p w:rsidR="00BE5A1C" w:rsidRDefault="003044A1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 xml:space="preserve">Руководителем данной программы является С.А. </w:t>
      </w:r>
      <w:proofErr w:type="spellStart"/>
      <w:r w:rsidRPr="002805E5">
        <w:rPr>
          <w:sz w:val="28"/>
          <w:szCs w:val="28"/>
        </w:rPr>
        <w:t>Гордейчик</w:t>
      </w:r>
      <w:proofErr w:type="spellEnd"/>
      <w:r w:rsidRPr="002805E5">
        <w:rPr>
          <w:sz w:val="28"/>
          <w:szCs w:val="28"/>
        </w:rPr>
        <w:t xml:space="preserve">. </w:t>
      </w:r>
      <w:r w:rsidR="00997BC7" w:rsidRPr="002805E5">
        <w:rPr>
          <w:sz w:val="28"/>
          <w:szCs w:val="28"/>
        </w:rPr>
        <w:t>В пр</w:t>
      </w:r>
      <w:r w:rsidR="00011895" w:rsidRPr="002805E5">
        <w:rPr>
          <w:sz w:val="28"/>
          <w:szCs w:val="28"/>
        </w:rPr>
        <w:t>о</w:t>
      </w:r>
      <w:r w:rsidRPr="002805E5">
        <w:rPr>
          <w:sz w:val="28"/>
          <w:szCs w:val="28"/>
        </w:rPr>
        <w:t>екте</w:t>
      </w:r>
      <w:r w:rsidR="00997BC7" w:rsidRPr="002805E5">
        <w:rPr>
          <w:sz w:val="28"/>
          <w:szCs w:val="28"/>
        </w:rPr>
        <w:t xml:space="preserve"> принимают участие </w:t>
      </w:r>
      <w:r w:rsidR="00011895" w:rsidRPr="002805E5">
        <w:rPr>
          <w:sz w:val="28"/>
          <w:szCs w:val="28"/>
        </w:rPr>
        <w:t>6 районных судов г</w:t>
      </w:r>
      <w:proofErr w:type="gramStart"/>
      <w:r w:rsidR="00011895" w:rsidRPr="002805E5">
        <w:rPr>
          <w:sz w:val="28"/>
          <w:szCs w:val="28"/>
        </w:rPr>
        <w:t>.В</w:t>
      </w:r>
      <w:proofErr w:type="gramEnd"/>
      <w:r w:rsidR="00011895" w:rsidRPr="002805E5">
        <w:rPr>
          <w:sz w:val="28"/>
          <w:szCs w:val="28"/>
        </w:rPr>
        <w:t>олгограда и 2</w:t>
      </w:r>
      <w:r w:rsidR="00D43A09" w:rsidRPr="002805E5">
        <w:rPr>
          <w:sz w:val="28"/>
          <w:szCs w:val="28"/>
        </w:rPr>
        <w:t>2</w:t>
      </w:r>
      <w:r w:rsidR="00011895" w:rsidRPr="002805E5">
        <w:rPr>
          <w:sz w:val="28"/>
          <w:szCs w:val="28"/>
        </w:rPr>
        <w:t xml:space="preserve"> районных (городских) судов Волгоградской</w:t>
      </w:r>
      <w:r w:rsidR="00D27D9E" w:rsidRPr="002805E5">
        <w:rPr>
          <w:sz w:val="28"/>
          <w:szCs w:val="28"/>
        </w:rPr>
        <w:t xml:space="preserve"> </w:t>
      </w:r>
      <w:r w:rsidR="00011895" w:rsidRPr="002805E5">
        <w:rPr>
          <w:sz w:val="28"/>
          <w:szCs w:val="28"/>
        </w:rPr>
        <w:t xml:space="preserve">области. </w:t>
      </w:r>
      <w:r w:rsidR="00BE5A1C" w:rsidRPr="002805E5">
        <w:rPr>
          <w:sz w:val="28"/>
          <w:szCs w:val="28"/>
        </w:rPr>
        <w:t>Основн</w:t>
      </w:r>
      <w:r w:rsidR="00C63AA6">
        <w:rPr>
          <w:sz w:val="28"/>
          <w:szCs w:val="28"/>
        </w:rPr>
        <w:t>ая</w:t>
      </w:r>
      <w:r w:rsidR="00BE5A1C" w:rsidRPr="002805E5">
        <w:rPr>
          <w:sz w:val="28"/>
          <w:szCs w:val="28"/>
        </w:rPr>
        <w:t xml:space="preserve"> цель данной программы </w:t>
      </w:r>
      <w:r w:rsidR="00C63AA6">
        <w:rPr>
          <w:sz w:val="28"/>
          <w:szCs w:val="28"/>
        </w:rPr>
        <w:t>-</w:t>
      </w:r>
      <w:r w:rsidR="00BE5A1C" w:rsidRPr="002805E5">
        <w:rPr>
          <w:sz w:val="28"/>
          <w:szCs w:val="28"/>
        </w:rPr>
        <w:t xml:space="preserve"> формирование основ правовой грамотности подростков и молодежи Волг</w:t>
      </w:r>
      <w:r w:rsidR="00A43F31">
        <w:rPr>
          <w:sz w:val="28"/>
          <w:szCs w:val="28"/>
        </w:rPr>
        <w:t>ограда и Волгоградской области.</w:t>
      </w:r>
    </w:p>
    <w:p w:rsidR="007B5015" w:rsidRPr="002805E5" w:rsidRDefault="007B5015" w:rsidP="007B501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05E5">
        <w:rPr>
          <w:sz w:val="28"/>
          <w:szCs w:val="28"/>
        </w:rPr>
        <w:t>еред каждым учебным годом член</w:t>
      </w:r>
      <w:r w:rsidR="00C63AA6">
        <w:rPr>
          <w:sz w:val="28"/>
          <w:szCs w:val="28"/>
        </w:rPr>
        <w:t xml:space="preserve">ы </w:t>
      </w:r>
      <w:r w:rsidRPr="002805E5">
        <w:rPr>
          <w:sz w:val="28"/>
          <w:szCs w:val="28"/>
        </w:rPr>
        <w:t>Совета Волгоградского регионального отделения</w:t>
      </w:r>
      <w:r>
        <w:rPr>
          <w:sz w:val="28"/>
          <w:szCs w:val="28"/>
        </w:rPr>
        <w:t xml:space="preserve"> Организации</w:t>
      </w:r>
      <w:r w:rsidRPr="002805E5">
        <w:rPr>
          <w:sz w:val="28"/>
          <w:szCs w:val="28"/>
        </w:rPr>
        <w:t>, представители Совета судей Волгоградской области, судьи и сотрудники аппаратов районных (городских) судов г</w:t>
      </w:r>
      <w:proofErr w:type="gramStart"/>
      <w:r w:rsidRPr="002805E5">
        <w:rPr>
          <w:sz w:val="28"/>
          <w:szCs w:val="28"/>
        </w:rPr>
        <w:t>.В</w:t>
      </w:r>
      <w:proofErr w:type="gramEnd"/>
      <w:r w:rsidRPr="002805E5">
        <w:rPr>
          <w:sz w:val="28"/>
          <w:szCs w:val="28"/>
        </w:rPr>
        <w:t>олгограда, представители администрации г.Волгограда и комисси</w:t>
      </w:r>
      <w:r w:rsidR="00C63AA6">
        <w:rPr>
          <w:sz w:val="28"/>
          <w:szCs w:val="28"/>
        </w:rPr>
        <w:t>й</w:t>
      </w:r>
      <w:r w:rsidRPr="002805E5">
        <w:rPr>
          <w:sz w:val="28"/>
          <w:szCs w:val="28"/>
        </w:rPr>
        <w:t xml:space="preserve"> по делам несовершеннолетних, педагоги и ученики общеобразовательных учреждений </w:t>
      </w:r>
      <w:proofErr w:type="spellStart"/>
      <w:r w:rsidRPr="002805E5">
        <w:rPr>
          <w:sz w:val="28"/>
          <w:szCs w:val="28"/>
        </w:rPr>
        <w:t>г.Волгограда</w:t>
      </w:r>
      <w:proofErr w:type="spellEnd"/>
      <w:r w:rsidRPr="002805E5">
        <w:rPr>
          <w:sz w:val="28"/>
          <w:szCs w:val="28"/>
        </w:rPr>
        <w:t xml:space="preserve"> </w:t>
      </w:r>
      <w:r w:rsidR="00C63AA6">
        <w:rPr>
          <w:sz w:val="28"/>
          <w:szCs w:val="28"/>
        </w:rPr>
        <w:t xml:space="preserve">собирались за </w:t>
      </w:r>
      <w:r w:rsidRPr="002805E5">
        <w:rPr>
          <w:sz w:val="28"/>
          <w:szCs w:val="28"/>
        </w:rPr>
        <w:t>круглы</w:t>
      </w:r>
      <w:r w:rsidR="00C63AA6">
        <w:rPr>
          <w:sz w:val="28"/>
          <w:szCs w:val="28"/>
        </w:rPr>
        <w:t>ми</w:t>
      </w:r>
      <w:r w:rsidRPr="002805E5">
        <w:rPr>
          <w:sz w:val="28"/>
          <w:szCs w:val="28"/>
        </w:rPr>
        <w:t xml:space="preserve"> стол</w:t>
      </w:r>
      <w:r w:rsidR="00C63AA6">
        <w:rPr>
          <w:sz w:val="28"/>
          <w:szCs w:val="28"/>
        </w:rPr>
        <w:t>ами, обсуждая основные вопросы реализации программы</w:t>
      </w:r>
      <w:r w:rsidRPr="002805E5">
        <w:rPr>
          <w:sz w:val="28"/>
          <w:szCs w:val="28"/>
        </w:rPr>
        <w:t>. Данный опыт позволил организовать более слаженную работу по этому направлению.</w:t>
      </w:r>
    </w:p>
    <w:p w:rsidR="00341DE2" w:rsidRPr="002805E5" w:rsidRDefault="00A43F31" w:rsidP="00025586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с </w:t>
      </w:r>
      <w:r w:rsidR="00C63AA6">
        <w:rPr>
          <w:sz w:val="28"/>
          <w:szCs w:val="28"/>
        </w:rPr>
        <w:t xml:space="preserve">воспитанниками </w:t>
      </w:r>
      <w:r w:rsidR="00C63AA6" w:rsidRPr="002805E5">
        <w:rPr>
          <w:sz w:val="28"/>
          <w:szCs w:val="28"/>
        </w:rPr>
        <w:t>Школы правового воспитания</w:t>
      </w:r>
      <w:r>
        <w:rPr>
          <w:sz w:val="28"/>
          <w:szCs w:val="28"/>
        </w:rPr>
        <w:t xml:space="preserve"> занятий, лекций, круглых столов, дней открытых дверей, конкурсов, командных игр </w:t>
      </w:r>
      <w:r w:rsidR="00341DE2" w:rsidRPr="002805E5">
        <w:rPr>
          <w:sz w:val="28"/>
          <w:szCs w:val="28"/>
        </w:rPr>
        <w:t>широко освещается в средствах массовой информации Волгоградской области.</w:t>
      </w:r>
    </w:p>
    <w:p w:rsidR="00430666" w:rsidRPr="002805E5" w:rsidRDefault="00430666" w:rsidP="00025586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 xml:space="preserve">В 2016 году </w:t>
      </w:r>
      <w:r w:rsidR="00ED041F" w:rsidRPr="002805E5">
        <w:rPr>
          <w:sz w:val="28"/>
          <w:szCs w:val="28"/>
        </w:rPr>
        <w:t xml:space="preserve">в рамках Школы правового воспитания </w:t>
      </w:r>
      <w:r w:rsidRPr="002805E5">
        <w:rPr>
          <w:sz w:val="28"/>
          <w:szCs w:val="28"/>
        </w:rPr>
        <w:t>был проведён Конкурс плакатов, приуроченный Дню борьбы с коррупцией, в котором приняли участие ученики общеобразовательных учреждений Волгограда и Волгоградской области.</w:t>
      </w:r>
      <w:r w:rsidR="00A37118" w:rsidRPr="002805E5">
        <w:rPr>
          <w:sz w:val="28"/>
          <w:szCs w:val="28"/>
        </w:rPr>
        <w:t xml:space="preserve"> Плакаты</w:t>
      </w:r>
      <w:r w:rsidR="00BD4367" w:rsidRPr="002805E5">
        <w:rPr>
          <w:sz w:val="28"/>
          <w:szCs w:val="28"/>
        </w:rPr>
        <w:t xml:space="preserve"> всех участников были размещены </w:t>
      </w:r>
      <w:r w:rsidR="00A37118" w:rsidRPr="002805E5">
        <w:rPr>
          <w:sz w:val="28"/>
          <w:szCs w:val="28"/>
        </w:rPr>
        <w:t xml:space="preserve"> </w:t>
      </w:r>
      <w:r w:rsidR="00B767E8" w:rsidRPr="002805E5">
        <w:rPr>
          <w:sz w:val="28"/>
          <w:szCs w:val="28"/>
        </w:rPr>
        <w:t>в здании Волгоградского областного суда.</w:t>
      </w:r>
    </w:p>
    <w:p w:rsidR="00BE5A1C" w:rsidRPr="002805E5" w:rsidRDefault="00BE5A1C" w:rsidP="00025586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 xml:space="preserve">В </w:t>
      </w:r>
      <w:r w:rsidR="00B27709" w:rsidRPr="002805E5">
        <w:rPr>
          <w:sz w:val="28"/>
          <w:szCs w:val="28"/>
        </w:rPr>
        <w:t xml:space="preserve">2017 -2018 </w:t>
      </w:r>
      <w:r w:rsidR="00430666" w:rsidRPr="002805E5">
        <w:rPr>
          <w:sz w:val="28"/>
          <w:szCs w:val="28"/>
        </w:rPr>
        <w:t xml:space="preserve">учебном </w:t>
      </w:r>
      <w:r w:rsidR="00B27709" w:rsidRPr="002805E5">
        <w:rPr>
          <w:sz w:val="28"/>
          <w:szCs w:val="28"/>
        </w:rPr>
        <w:t>году</w:t>
      </w:r>
      <w:r w:rsidR="00A43F31">
        <w:rPr>
          <w:sz w:val="28"/>
          <w:szCs w:val="28"/>
        </w:rPr>
        <w:t xml:space="preserve"> </w:t>
      </w:r>
      <w:r w:rsidR="009D3BF7" w:rsidRPr="002805E5">
        <w:rPr>
          <w:sz w:val="28"/>
          <w:szCs w:val="28"/>
        </w:rPr>
        <w:t>провод</w:t>
      </w:r>
      <w:r w:rsidR="00A43F31">
        <w:rPr>
          <w:sz w:val="28"/>
          <w:szCs w:val="28"/>
        </w:rPr>
        <w:t>ились</w:t>
      </w:r>
      <w:r w:rsidR="009D3BF7" w:rsidRPr="002805E5">
        <w:rPr>
          <w:sz w:val="28"/>
          <w:szCs w:val="28"/>
        </w:rPr>
        <w:t xml:space="preserve"> открытые городские мероприятия, в ходе которых учащиеся посеща</w:t>
      </w:r>
      <w:r w:rsidR="00A43F31">
        <w:rPr>
          <w:sz w:val="28"/>
          <w:szCs w:val="28"/>
        </w:rPr>
        <w:t>ли</w:t>
      </w:r>
      <w:r w:rsidR="009D3BF7" w:rsidRPr="002805E5">
        <w:rPr>
          <w:sz w:val="28"/>
          <w:szCs w:val="28"/>
        </w:rPr>
        <w:t xml:space="preserve"> высшие учебные заведения г</w:t>
      </w:r>
      <w:proofErr w:type="gramStart"/>
      <w:r w:rsidR="009D3BF7" w:rsidRPr="002805E5">
        <w:rPr>
          <w:sz w:val="28"/>
          <w:szCs w:val="28"/>
        </w:rPr>
        <w:t>.</w:t>
      </w:r>
      <w:r w:rsidR="003A41FE" w:rsidRPr="002805E5">
        <w:rPr>
          <w:sz w:val="28"/>
          <w:szCs w:val="28"/>
        </w:rPr>
        <w:t>В</w:t>
      </w:r>
      <w:proofErr w:type="gramEnd"/>
      <w:r w:rsidR="003A41FE" w:rsidRPr="002805E5">
        <w:rPr>
          <w:sz w:val="28"/>
          <w:szCs w:val="28"/>
        </w:rPr>
        <w:t>олгограда и принима</w:t>
      </w:r>
      <w:r w:rsidR="00A43F31">
        <w:rPr>
          <w:sz w:val="28"/>
          <w:szCs w:val="28"/>
        </w:rPr>
        <w:t xml:space="preserve">ли </w:t>
      </w:r>
      <w:r w:rsidR="003A41FE" w:rsidRPr="002805E5">
        <w:rPr>
          <w:sz w:val="28"/>
          <w:szCs w:val="28"/>
        </w:rPr>
        <w:t xml:space="preserve"> участие в </w:t>
      </w:r>
      <w:r w:rsidR="00A43F31">
        <w:rPr>
          <w:sz w:val="28"/>
          <w:szCs w:val="28"/>
        </w:rPr>
        <w:t xml:space="preserve">межрайонных </w:t>
      </w:r>
      <w:r w:rsidR="003A41FE" w:rsidRPr="002805E5">
        <w:rPr>
          <w:sz w:val="28"/>
          <w:szCs w:val="28"/>
        </w:rPr>
        <w:t xml:space="preserve">командных </w:t>
      </w:r>
      <w:r w:rsidR="00DE6448" w:rsidRPr="002805E5">
        <w:rPr>
          <w:sz w:val="28"/>
          <w:szCs w:val="28"/>
        </w:rPr>
        <w:t>игр</w:t>
      </w:r>
      <w:r w:rsidR="00A43F31">
        <w:rPr>
          <w:sz w:val="28"/>
          <w:szCs w:val="28"/>
        </w:rPr>
        <w:t xml:space="preserve">ах </w:t>
      </w:r>
      <w:r w:rsidR="00DE6448" w:rsidRPr="002805E5">
        <w:rPr>
          <w:sz w:val="28"/>
          <w:szCs w:val="28"/>
        </w:rPr>
        <w:t>Школ правового воспитания</w:t>
      </w:r>
      <w:r w:rsidR="00640B33" w:rsidRPr="002805E5">
        <w:rPr>
          <w:sz w:val="28"/>
          <w:szCs w:val="28"/>
        </w:rPr>
        <w:t xml:space="preserve">. </w:t>
      </w:r>
    </w:p>
    <w:p w:rsidR="00FB1055" w:rsidRPr="002805E5" w:rsidRDefault="00AB54BF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В соответствии с планом работы, в</w:t>
      </w:r>
      <w:r w:rsidR="009405AA" w:rsidRPr="002805E5">
        <w:rPr>
          <w:rFonts w:ascii="Times New Roman" w:hAnsi="Times New Roman" w:cs="Times New Roman"/>
          <w:sz w:val="28"/>
          <w:szCs w:val="28"/>
        </w:rPr>
        <w:t xml:space="preserve"> отчетном периоде </w:t>
      </w:r>
      <w:r w:rsidR="00FB1055" w:rsidRPr="002805E5">
        <w:rPr>
          <w:rFonts w:ascii="Times New Roman" w:hAnsi="Times New Roman" w:cs="Times New Roman"/>
          <w:sz w:val="28"/>
          <w:szCs w:val="28"/>
        </w:rPr>
        <w:t>были организованы и проведены мероприятия, посвящённые Всероссийскому Дню правовой помощи детям</w:t>
      </w:r>
      <w:r w:rsidR="00264EF5" w:rsidRPr="002805E5">
        <w:rPr>
          <w:rFonts w:ascii="Times New Roman" w:hAnsi="Times New Roman" w:cs="Times New Roman"/>
          <w:sz w:val="28"/>
          <w:szCs w:val="28"/>
        </w:rPr>
        <w:t xml:space="preserve"> – 20 ноября</w:t>
      </w:r>
      <w:r w:rsidR="00FB1055" w:rsidRPr="002805E5">
        <w:rPr>
          <w:rFonts w:ascii="Times New Roman" w:hAnsi="Times New Roman" w:cs="Times New Roman"/>
          <w:sz w:val="28"/>
          <w:szCs w:val="28"/>
        </w:rPr>
        <w:t xml:space="preserve">, в ходе которых </w:t>
      </w:r>
      <w:r w:rsidR="004C72A1">
        <w:rPr>
          <w:rFonts w:ascii="Times New Roman" w:hAnsi="Times New Roman" w:cs="Times New Roman"/>
          <w:sz w:val="28"/>
          <w:szCs w:val="28"/>
        </w:rPr>
        <w:t xml:space="preserve">судьи - </w:t>
      </w:r>
      <w:r w:rsidR="00FB1055" w:rsidRPr="002805E5">
        <w:rPr>
          <w:rFonts w:ascii="Times New Roman" w:hAnsi="Times New Roman" w:cs="Times New Roman"/>
          <w:sz w:val="28"/>
          <w:szCs w:val="28"/>
        </w:rPr>
        <w:t>члены Волгоградского регионального отделения и сотрудники аппаратов</w:t>
      </w:r>
      <w:r w:rsidR="009405AA" w:rsidRPr="002805E5">
        <w:rPr>
          <w:rFonts w:ascii="Times New Roman" w:hAnsi="Times New Roman" w:cs="Times New Roman"/>
          <w:sz w:val="28"/>
          <w:szCs w:val="28"/>
        </w:rPr>
        <w:t xml:space="preserve"> 4</w:t>
      </w:r>
      <w:r w:rsidR="00FB1055" w:rsidRPr="002805E5">
        <w:rPr>
          <w:rFonts w:ascii="Times New Roman" w:hAnsi="Times New Roman" w:cs="Times New Roman"/>
          <w:sz w:val="28"/>
          <w:szCs w:val="28"/>
        </w:rPr>
        <w:t>0 районных (городских) судов г</w:t>
      </w:r>
      <w:proofErr w:type="gramStart"/>
      <w:r w:rsidR="00FB1055" w:rsidRPr="002805E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B1055" w:rsidRPr="002805E5">
        <w:rPr>
          <w:rFonts w:ascii="Times New Roman" w:hAnsi="Times New Roman" w:cs="Times New Roman"/>
          <w:sz w:val="28"/>
          <w:szCs w:val="28"/>
        </w:rPr>
        <w:t xml:space="preserve">олгограда и </w:t>
      </w:r>
      <w:r w:rsidR="00FB1055" w:rsidRPr="002805E5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области провели открытые уроки для учеников общеобразовательных учреждений, их родителей и педагогов, студентов </w:t>
      </w:r>
      <w:r w:rsidR="00FB1055" w:rsidRPr="002805E5">
        <w:rPr>
          <w:rFonts w:ascii="Times New Roman" w:hAnsi="Times New Roman" w:cs="Times New Roman"/>
          <w:sz w:val="28"/>
          <w:szCs w:val="28"/>
          <w:lang w:eastAsia="ru-RU"/>
        </w:rPr>
        <w:t>учреждений среднего профессионального образования.</w:t>
      </w:r>
    </w:p>
    <w:p w:rsidR="00FB1055" w:rsidRPr="002805E5" w:rsidRDefault="00FB1055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5E5">
        <w:rPr>
          <w:rFonts w:ascii="Times New Roman" w:hAnsi="Times New Roman" w:cs="Times New Roman"/>
          <w:sz w:val="28"/>
          <w:szCs w:val="28"/>
        </w:rPr>
        <w:t xml:space="preserve">В рамках мероприятий </w:t>
      </w:r>
      <w:r w:rsidR="00AB54BF" w:rsidRPr="002805E5">
        <w:rPr>
          <w:rFonts w:ascii="Times New Roman" w:hAnsi="Times New Roman" w:cs="Times New Roman"/>
          <w:sz w:val="28"/>
          <w:szCs w:val="28"/>
        </w:rPr>
        <w:t>состоялись</w:t>
      </w:r>
      <w:r w:rsidRPr="002805E5">
        <w:rPr>
          <w:rFonts w:ascii="Times New Roman" w:hAnsi="Times New Roman" w:cs="Times New Roman"/>
          <w:sz w:val="28"/>
          <w:szCs w:val="28"/>
        </w:rPr>
        <w:t xml:space="preserve"> лекции-беседы, круглые столы, игры, в ходе которых обсуждались основные принципы международной программы «Десятилетие действий ООН по обеспечению безопасности дорожного движения»; вопросы прав и обязанностей человека и гражданина,  школьников, взаимные права и обязанности родителей и детей; антикоррупционные стандарты поведения; актуальные вопросы подростковой преступности и её предупреждение; вопросы зависимости человека от общества;</w:t>
      </w:r>
      <w:proofErr w:type="gramEnd"/>
      <w:r w:rsidRPr="002805E5">
        <w:rPr>
          <w:rFonts w:ascii="Times New Roman" w:hAnsi="Times New Roman" w:cs="Times New Roman"/>
          <w:sz w:val="28"/>
          <w:szCs w:val="28"/>
        </w:rPr>
        <w:t xml:space="preserve"> вопросы защиты прав ребенка в судах общей юрисдикции; психологические особенности подростков – правонарушителей; основные направления психосоциальной работы с подростками-правонарушителями и меры профилактики правонарушений; были подготовлены статьи для публикаций в районные газеты, осуществлялись выезды в образовательные учреждения Волгограда и Волгоградской области. К проведению мероприятий были привлечены сотрудники прокуратуры, инспекторы по делам несовершеннолетних, инспекторы ОГИБДД ОМВД России по районам Волгоградской области.</w:t>
      </w:r>
    </w:p>
    <w:p w:rsidR="00507077" w:rsidRPr="002805E5" w:rsidRDefault="00507077" w:rsidP="0002558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805E5">
        <w:rPr>
          <w:sz w:val="28"/>
          <w:szCs w:val="28"/>
        </w:rPr>
        <w:t xml:space="preserve">По инициативе руководства Волгоградского областного суда и Волгоградского регионального отделения Организации 9 декабря 2016 года в Волгоградском областном суде прошёл День открытых дверей, приуроченный к Всемирному Дню ребенка и Дню прав человека, с участием заместителя председателя Волгоградского областного суда </w:t>
      </w:r>
      <w:proofErr w:type="spellStart"/>
      <w:r w:rsidRPr="002805E5">
        <w:rPr>
          <w:sz w:val="28"/>
          <w:szCs w:val="28"/>
        </w:rPr>
        <w:t>Туленкова</w:t>
      </w:r>
      <w:proofErr w:type="spellEnd"/>
      <w:r w:rsidRPr="002805E5">
        <w:rPr>
          <w:sz w:val="28"/>
          <w:szCs w:val="28"/>
        </w:rPr>
        <w:t xml:space="preserve"> Д.П., председателя Волгоградского регионального отделения Общероссийской общественной организации «Российское объединение судей» Кузьминой О.Н., судей Волгоградского областного суда, Уполномоченного</w:t>
      </w:r>
      <w:proofErr w:type="gramEnd"/>
      <w:r w:rsidRPr="002805E5">
        <w:rPr>
          <w:sz w:val="28"/>
          <w:szCs w:val="28"/>
        </w:rPr>
        <w:t xml:space="preserve"> по правам ребёнка, члена Комитета Совета Федерации по социальной политике, председателя координационного совета по реализации Стратегии действий в интересах детей Волгоградской области, членов детского общественного совета Волгоградской области</w:t>
      </w:r>
      <w:r w:rsidR="000603CB">
        <w:rPr>
          <w:sz w:val="28"/>
          <w:szCs w:val="28"/>
        </w:rPr>
        <w:t xml:space="preserve"> и</w:t>
      </w:r>
      <w:r w:rsidRPr="002805E5">
        <w:rPr>
          <w:sz w:val="28"/>
          <w:szCs w:val="28"/>
        </w:rPr>
        <w:t xml:space="preserve"> </w:t>
      </w:r>
      <w:proofErr w:type="spellStart"/>
      <w:r w:rsidRPr="002805E5">
        <w:rPr>
          <w:sz w:val="28"/>
          <w:szCs w:val="28"/>
        </w:rPr>
        <w:t>г</w:t>
      </w:r>
      <w:proofErr w:type="gramStart"/>
      <w:r w:rsidRPr="002805E5">
        <w:rPr>
          <w:sz w:val="28"/>
          <w:szCs w:val="28"/>
        </w:rPr>
        <w:t>.В</w:t>
      </w:r>
      <w:proofErr w:type="gramEnd"/>
      <w:r w:rsidRPr="002805E5">
        <w:rPr>
          <w:sz w:val="28"/>
          <w:szCs w:val="28"/>
        </w:rPr>
        <w:t>олгограда</w:t>
      </w:r>
      <w:proofErr w:type="spellEnd"/>
      <w:r w:rsidRPr="002805E5">
        <w:rPr>
          <w:sz w:val="28"/>
          <w:szCs w:val="28"/>
        </w:rPr>
        <w:t>, старшеклассников – лидеров детских общественных организаций, юны</w:t>
      </w:r>
      <w:r w:rsidR="000603CB">
        <w:rPr>
          <w:sz w:val="28"/>
          <w:szCs w:val="28"/>
        </w:rPr>
        <w:t>х</w:t>
      </w:r>
      <w:r w:rsidRPr="002805E5">
        <w:rPr>
          <w:sz w:val="28"/>
          <w:szCs w:val="28"/>
        </w:rPr>
        <w:t xml:space="preserve"> журналист</w:t>
      </w:r>
      <w:r w:rsidR="000603CB">
        <w:rPr>
          <w:sz w:val="28"/>
          <w:szCs w:val="28"/>
        </w:rPr>
        <w:t>ов</w:t>
      </w:r>
      <w:r w:rsidRPr="002805E5">
        <w:rPr>
          <w:sz w:val="28"/>
          <w:szCs w:val="28"/>
        </w:rPr>
        <w:t xml:space="preserve"> детского социального телевидения «Алые паруса+».</w:t>
      </w:r>
    </w:p>
    <w:p w:rsidR="00140920" w:rsidRPr="002805E5" w:rsidRDefault="00140920" w:rsidP="00025586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 xml:space="preserve">В процесс правового просвещения населения вовлечены не только ученики общеобразовательных учебных заведений, но и студенты </w:t>
      </w:r>
      <w:r w:rsidR="00BD25E3" w:rsidRPr="002805E5">
        <w:rPr>
          <w:sz w:val="28"/>
          <w:szCs w:val="28"/>
        </w:rPr>
        <w:t>ВУЗов</w:t>
      </w:r>
      <w:r w:rsidRPr="002805E5">
        <w:rPr>
          <w:sz w:val="28"/>
          <w:szCs w:val="28"/>
        </w:rPr>
        <w:t>.</w:t>
      </w:r>
    </w:p>
    <w:p w:rsidR="00DF5CC2" w:rsidRDefault="0010023A" w:rsidP="00025586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 xml:space="preserve">Так, студенты юридического факультета </w:t>
      </w:r>
      <w:r w:rsidR="00C9339D" w:rsidRPr="002805E5">
        <w:rPr>
          <w:sz w:val="28"/>
          <w:szCs w:val="28"/>
        </w:rPr>
        <w:t>Волгогр</w:t>
      </w:r>
      <w:r w:rsidR="003B76E6" w:rsidRPr="002805E5">
        <w:rPr>
          <w:sz w:val="28"/>
          <w:szCs w:val="28"/>
        </w:rPr>
        <w:t>адск</w:t>
      </w:r>
      <w:r w:rsidRPr="002805E5">
        <w:rPr>
          <w:sz w:val="28"/>
          <w:szCs w:val="28"/>
        </w:rPr>
        <w:t>ого</w:t>
      </w:r>
      <w:r w:rsidR="003B76E6" w:rsidRPr="002805E5">
        <w:rPr>
          <w:sz w:val="28"/>
          <w:szCs w:val="28"/>
        </w:rPr>
        <w:t xml:space="preserve"> гуманитарн</w:t>
      </w:r>
      <w:r w:rsidRPr="002805E5">
        <w:rPr>
          <w:sz w:val="28"/>
          <w:szCs w:val="28"/>
        </w:rPr>
        <w:t>ого</w:t>
      </w:r>
      <w:r w:rsidR="003B76E6" w:rsidRPr="002805E5">
        <w:rPr>
          <w:sz w:val="28"/>
          <w:szCs w:val="28"/>
        </w:rPr>
        <w:t xml:space="preserve"> институт</w:t>
      </w:r>
      <w:r w:rsidRPr="002805E5">
        <w:rPr>
          <w:sz w:val="28"/>
          <w:szCs w:val="28"/>
        </w:rPr>
        <w:t>а</w:t>
      </w:r>
      <w:r w:rsidR="003B76E6" w:rsidRPr="002805E5">
        <w:rPr>
          <w:sz w:val="28"/>
          <w:szCs w:val="28"/>
        </w:rPr>
        <w:t xml:space="preserve"> </w:t>
      </w:r>
      <w:r w:rsidR="007A1A8F" w:rsidRPr="002805E5">
        <w:rPr>
          <w:sz w:val="28"/>
          <w:szCs w:val="28"/>
        </w:rPr>
        <w:t>принимают участие в судебных заседаниях Советского районного суда г</w:t>
      </w:r>
      <w:proofErr w:type="gramStart"/>
      <w:r w:rsidR="007A1A8F" w:rsidRPr="002805E5">
        <w:rPr>
          <w:sz w:val="28"/>
          <w:szCs w:val="28"/>
        </w:rPr>
        <w:t>.В</w:t>
      </w:r>
      <w:proofErr w:type="gramEnd"/>
      <w:r w:rsidR="007A1A8F" w:rsidRPr="002805E5">
        <w:rPr>
          <w:sz w:val="28"/>
          <w:szCs w:val="28"/>
        </w:rPr>
        <w:t xml:space="preserve">олгограда в качестве слушателей, а по окончанию процессов </w:t>
      </w:r>
      <w:r w:rsidR="00416460" w:rsidRPr="002805E5">
        <w:rPr>
          <w:sz w:val="28"/>
          <w:szCs w:val="28"/>
        </w:rPr>
        <w:t xml:space="preserve">имеют возможность задать вопросы </w:t>
      </w:r>
      <w:r w:rsidR="008E649C" w:rsidRPr="002805E5">
        <w:rPr>
          <w:sz w:val="28"/>
          <w:szCs w:val="28"/>
        </w:rPr>
        <w:t xml:space="preserve">судьям </w:t>
      </w:r>
      <w:r w:rsidR="00416460" w:rsidRPr="002805E5">
        <w:rPr>
          <w:sz w:val="28"/>
          <w:szCs w:val="28"/>
        </w:rPr>
        <w:t>по процессуальным особенностям рассмотрения той или иной категории дел</w:t>
      </w:r>
      <w:r w:rsidR="00FE29FD" w:rsidRPr="002805E5">
        <w:rPr>
          <w:sz w:val="28"/>
          <w:szCs w:val="28"/>
        </w:rPr>
        <w:t>.</w:t>
      </w:r>
    </w:p>
    <w:p w:rsidR="004C72A1" w:rsidRPr="002805E5" w:rsidRDefault="004C72A1" w:rsidP="004C72A1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</w:t>
      </w:r>
      <w:r w:rsidRPr="002805E5">
        <w:rPr>
          <w:rFonts w:ascii="Times New Roman" w:hAnsi="Times New Roman" w:cs="Times New Roman"/>
          <w:sz w:val="28"/>
          <w:szCs w:val="28"/>
        </w:rPr>
        <w:t>тме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2805E5">
        <w:rPr>
          <w:rFonts w:ascii="Times New Roman" w:hAnsi="Times New Roman" w:cs="Times New Roman"/>
          <w:sz w:val="28"/>
          <w:szCs w:val="28"/>
        </w:rPr>
        <w:t xml:space="preserve"> повышение активности </w:t>
      </w:r>
      <w:r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2805E5">
        <w:rPr>
          <w:rFonts w:ascii="Times New Roman" w:hAnsi="Times New Roman" w:cs="Times New Roman"/>
          <w:sz w:val="28"/>
          <w:szCs w:val="28"/>
        </w:rPr>
        <w:t xml:space="preserve">по правовому обучению населения со стороны судей районных судов </w:t>
      </w:r>
      <w:r>
        <w:rPr>
          <w:rFonts w:ascii="Times New Roman" w:hAnsi="Times New Roman" w:cs="Times New Roman"/>
          <w:sz w:val="28"/>
          <w:szCs w:val="28"/>
        </w:rPr>
        <w:t xml:space="preserve">и мировых судей </w:t>
      </w:r>
      <w:r w:rsidRPr="002805E5">
        <w:rPr>
          <w:rFonts w:ascii="Times New Roman" w:hAnsi="Times New Roman" w:cs="Times New Roman"/>
          <w:sz w:val="28"/>
          <w:szCs w:val="28"/>
        </w:rPr>
        <w:t xml:space="preserve">Волгоградской области.  </w:t>
      </w:r>
    </w:p>
    <w:p w:rsidR="00FE29FD" w:rsidRDefault="00FE29FD" w:rsidP="00025586">
      <w:pPr>
        <w:tabs>
          <w:tab w:val="left" w:pos="0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Волгоградским региональным отделением </w:t>
      </w:r>
      <w:r w:rsidRPr="002805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Общероссийской общественной организации «Российское объединение судей» ведется активная научно-исследовательская работа.</w:t>
      </w:r>
    </w:p>
    <w:p w:rsidR="001F26E5" w:rsidRPr="00356429" w:rsidRDefault="001F26E5" w:rsidP="00025586">
      <w:pPr>
        <w:tabs>
          <w:tab w:val="left" w:pos="0"/>
        </w:tabs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356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Члены ВРО ООО «РОС» прин</w:t>
      </w:r>
      <w:r w:rsidR="00E9495E" w:rsidRPr="00356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яли</w:t>
      </w:r>
      <w:r w:rsidRPr="00356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участие в </w:t>
      </w:r>
      <w:r w:rsidR="00DA5485" w:rsidRPr="00356429">
        <w:rPr>
          <w:rFonts w:ascii="Times New Roman" w:hAnsi="Times New Roman" w:cs="Times New Roman"/>
          <w:sz w:val="28"/>
          <w:szCs w:val="28"/>
        </w:rPr>
        <w:t>Международных научно-практических конференциях в г</w:t>
      </w:r>
      <w:proofErr w:type="gramStart"/>
      <w:r w:rsidR="00DA5485" w:rsidRPr="0035642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A5485" w:rsidRPr="00356429">
        <w:rPr>
          <w:rFonts w:ascii="Times New Roman" w:hAnsi="Times New Roman" w:cs="Times New Roman"/>
          <w:sz w:val="28"/>
          <w:szCs w:val="28"/>
        </w:rPr>
        <w:t>елгород</w:t>
      </w:r>
      <w:r w:rsidR="00356429" w:rsidRPr="00356429">
        <w:rPr>
          <w:rFonts w:ascii="Times New Roman" w:hAnsi="Times New Roman" w:cs="Times New Roman"/>
          <w:sz w:val="28"/>
          <w:szCs w:val="28"/>
        </w:rPr>
        <w:t>, в конференциях, прошедших в ВУЗ</w:t>
      </w:r>
      <w:r w:rsidR="00517A7F">
        <w:rPr>
          <w:rFonts w:ascii="Times New Roman" w:hAnsi="Times New Roman" w:cs="Times New Roman"/>
          <w:sz w:val="28"/>
          <w:szCs w:val="28"/>
        </w:rPr>
        <w:t>ах</w:t>
      </w:r>
      <w:r w:rsidR="00356429" w:rsidRPr="00356429">
        <w:rPr>
          <w:rFonts w:ascii="Times New Roman" w:hAnsi="Times New Roman" w:cs="Times New Roman"/>
          <w:sz w:val="28"/>
          <w:szCs w:val="28"/>
        </w:rPr>
        <w:t xml:space="preserve"> г.Волгограда, в </w:t>
      </w:r>
      <w:r w:rsidR="00DA5485" w:rsidRPr="00356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56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заседаниях </w:t>
      </w:r>
      <w:r w:rsidR="00E9495E" w:rsidRPr="00356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региональных и Всероссийских </w:t>
      </w:r>
      <w:r w:rsidRPr="00356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круглых столов,</w:t>
      </w:r>
      <w:r w:rsidR="00E9495E" w:rsidRPr="00356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17A7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состоявшихся</w:t>
      </w:r>
      <w:r w:rsidR="00DA5485" w:rsidRPr="003564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DA5485" w:rsidRPr="00356429">
        <w:rPr>
          <w:rFonts w:ascii="Times New Roman" w:hAnsi="Times New Roman" w:cs="Times New Roman"/>
          <w:sz w:val="28"/>
          <w:szCs w:val="28"/>
        </w:rPr>
        <w:t xml:space="preserve">Волгоградском государственном университете, </w:t>
      </w:r>
      <w:hyperlink r:id="rId7" w:history="1">
        <w:r w:rsidR="00DA5485" w:rsidRPr="003564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Северо-Западном филиале ФГБОУВО «Российского государственного университета правосудия»</w:t>
        </w:r>
      </w:hyperlink>
    </w:p>
    <w:p w:rsidR="00C43AA2" w:rsidRDefault="00AB54BF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В соответствии с планом работы,</w:t>
      </w:r>
      <w:r w:rsidRPr="002805E5">
        <w:rPr>
          <w:b/>
          <w:sz w:val="28"/>
          <w:szCs w:val="28"/>
        </w:rPr>
        <w:t xml:space="preserve">  </w:t>
      </w:r>
      <w:r w:rsidR="00C43AA2" w:rsidRPr="002805E5">
        <w:rPr>
          <w:sz w:val="28"/>
          <w:szCs w:val="28"/>
        </w:rPr>
        <w:t>Волгоградским региональным отделением с целью совершенствования работы по патриотическому и профессионально-нравственному воспитанию судей, работников аппарата судов, фиксации достойного прошлого судебной системы</w:t>
      </w:r>
      <w:r w:rsidR="00517A7F">
        <w:rPr>
          <w:sz w:val="28"/>
          <w:szCs w:val="28"/>
        </w:rPr>
        <w:t xml:space="preserve"> и</w:t>
      </w:r>
      <w:r w:rsidR="00C43AA2" w:rsidRPr="002805E5">
        <w:rPr>
          <w:sz w:val="28"/>
          <w:szCs w:val="28"/>
        </w:rPr>
        <w:t xml:space="preserve"> знаменательного настоящего</w:t>
      </w:r>
      <w:r w:rsidR="000603CB">
        <w:rPr>
          <w:sz w:val="28"/>
          <w:szCs w:val="28"/>
        </w:rPr>
        <w:t>,</w:t>
      </w:r>
      <w:r w:rsidR="00C43AA2" w:rsidRPr="002805E5">
        <w:rPr>
          <w:sz w:val="28"/>
          <w:szCs w:val="28"/>
        </w:rPr>
        <w:t xml:space="preserve"> в 2016 году </w:t>
      </w:r>
      <w:r w:rsidR="008A0D88" w:rsidRPr="002805E5">
        <w:rPr>
          <w:sz w:val="28"/>
          <w:szCs w:val="28"/>
        </w:rPr>
        <w:t>б</w:t>
      </w:r>
      <w:r w:rsidR="00C43AA2" w:rsidRPr="002805E5">
        <w:rPr>
          <w:sz w:val="28"/>
          <w:szCs w:val="28"/>
        </w:rPr>
        <w:t>ыл изготовлен стенд (Доска почета) о судьях, которым присвоено звание Заслуженны</w:t>
      </w:r>
      <w:r w:rsidR="008A0D88" w:rsidRPr="002805E5">
        <w:rPr>
          <w:sz w:val="28"/>
          <w:szCs w:val="28"/>
        </w:rPr>
        <w:t>й</w:t>
      </w:r>
      <w:r w:rsidR="00C43AA2" w:rsidRPr="002805E5">
        <w:rPr>
          <w:sz w:val="28"/>
          <w:szCs w:val="28"/>
        </w:rPr>
        <w:t xml:space="preserve"> юрист РФ.</w:t>
      </w:r>
      <w:r w:rsidR="008A0D88" w:rsidRPr="002805E5">
        <w:rPr>
          <w:sz w:val="28"/>
          <w:szCs w:val="28"/>
        </w:rPr>
        <w:t xml:space="preserve"> Доска Почета размещена в здании Волгоградского областного суда.</w:t>
      </w:r>
    </w:p>
    <w:p w:rsidR="00D029C5" w:rsidRPr="002805E5" w:rsidRDefault="00D029C5" w:rsidP="00D029C5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содействии </w:t>
      </w:r>
      <w:r w:rsidRPr="002805E5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«Российское объединение судей», Волгоградское региональное отделение смогло реализовать п.18 Плана работы отделения на 2017 год и в свет вышла книга «История судебной власти на земле Царицынской, Сталинградской, Волгоградской», в которой отражена хроника развития судебной системы в Волгоградской области.</w:t>
      </w:r>
    </w:p>
    <w:p w:rsidR="00A1499C" w:rsidRPr="002805E5" w:rsidRDefault="00A1499C" w:rsidP="0002558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В судах Волгоградской области при поддержке ВРО ООО «РОС» ежегодно проводятся мероприятия, посвященные Дню Победы в Великой </w:t>
      </w:r>
      <w:r w:rsidR="00025586">
        <w:rPr>
          <w:rFonts w:ascii="Times New Roman" w:hAnsi="Times New Roman" w:cs="Times New Roman"/>
          <w:sz w:val="28"/>
          <w:szCs w:val="28"/>
        </w:rPr>
        <w:t>О</w:t>
      </w:r>
      <w:r w:rsidRPr="002805E5">
        <w:rPr>
          <w:rFonts w:ascii="Times New Roman" w:hAnsi="Times New Roman" w:cs="Times New Roman"/>
          <w:sz w:val="28"/>
          <w:szCs w:val="28"/>
        </w:rPr>
        <w:t>течественной войне.</w:t>
      </w:r>
    </w:p>
    <w:p w:rsidR="009859EF" w:rsidRPr="002805E5" w:rsidRDefault="00DD268F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В 2016 и 2017 годах в судах были организованы</w:t>
      </w:r>
      <w:r w:rsidR="006016BC" w:rsidRPr="002805E5">
        <w:rPr>
          <w:sz w:val="28"/>
          <w:szCs w:val="28"/>
        </w:rPr>
        <w:t xml:space="preserve"> праздничные встречи с </w:t>
      </w:r>
      <w:r w:rsidRPr="002805E5">
        <w:rPr>
          <w:sz w:val="28"/>
          <w:szCs w:val="28"/>
        </w:rPr>
        <w:t xml:space="preserve">судьями - </w:t>
      </w:r>
      <w:r w:rsidR="006016BC" w:rsidRPr="002805E5">
        <w:rPr>
          <w:sz w:val="28"/>
          <w:szCs w:val="28"/>
        </w:rPr>
        <w:t>ветеранами войны</w:t>
      </w:r>
      <w:r w:rsidRPr="002805E5">
        <w:rPr>
          <w:sz w:val="28"/>
          <w:szCs w:val="28"/>
        </w:rPr>
        <w:t xml:space="preserve"> и </w:t>
      </w:r>
      <w:r w:rsidR="00025586" w:rsidRPr="002805E5">
        <w:rPr>
          <w:sz w:val="28"/>
          <w:szCs w:val="28"/>
        </w:rPr>
        <w:t>тружениками</w:t>
      </w:r>
      <w:r w:rsidRPr="002805E5">
        <w:rPr>
          <w:sz w:val="28"/>
          <w:szCs w:val="28"/>
        </w:rPr>
        <w:t xml:space="preserve"> тыла</w:t>
      </w:r>
      <w:r w:rsidR="006016BC" w:rsidRPr="002805E5">
        <w:rPr>
          <w:sz w:val="28"/>
          <w:szCs w:val="28"/>
        </w:rPr>
        <w:t xml:space="preserve">, </w:t>
      </w:r>
      <w:r w:rsidRPr="002805E5">
        <w:rPr>
          <w:sz w:val="28"/>
          <w:szCs w:val="28"/>
        </w:rPr>
        <w:t xml:space="preserve">проведены </w:t>
      </w:r>
      <w:r w:rsidR="006016BC" w:rsidRPr="002805E5">
        <w:rPr>
          <w:sz w:val="28"/>
          <w:szCs w:val="28"/>
        </w:rPr>
        <w:t>концерты, посвящ</w:t>
      </w:r>
      <w:r w:rsidR="009859EF" w:rsidRPr="002805E5">
        <w:rPr>
          <w:sz w:val="28"/>
          <w:szCs w:val="28"/>
        </w:rPr>
        <w:t>ё</w:t>
      </w:r>
      <w:r w:rsidR="006016BC" w:rsidRPr="002805E5">
        <w:rPr>
          <w:sz w:val="28"/>
          <w:szCs w:val="28"/>
        </w:rPr>
        <w:t xml:space="preserve">нные Дню Победы, </w:t>
      </w:r>
      <w:r w:rsidRPr="002805E5">
        <w:rPr>
          <w:sz w:val="28"/>
          <w:szCs w:val="28"/>
        </w:rPr>
        <w:t xml:space="preserve">размещены </w:t>
      </w:r>
      <w:r w:rsidR="006016BC" w:rsidRPr="002805E5">
        <w:rPr>
          <w:sz w:val="28"/>
          <w:szCs w:val="28"/>
        </w:rPr>
        <w:t xml:space="preserve">стенды  на тему: “Мы помним! Мы гордимся!”, проведены </w:t>
      </w:r>
      <w:r w:rsidR="00005DAC" w:rsidRPr="002805E5">
        <w:rPr>
          <w:sz w:val="28"/>
          <w:szCs w:val="28"/>
        </w:rPr>
        <w:t xml:space="preserve">выставка фоторабот судей, сотрудников аппарата судов и мировых судей «Лики Победы», </w:t>
      </w:r>
      <w:r w:rsidR="006016BC" w:rsidRPr="002805E5">
        <w:rPr>
          <w:sz w:val="28"/>
          <w:szCs w:val="28"/>
        </w:rPr>
        <w:t>выставки детского рисунка “Война глазами детей”, в районных средствах массовой информации размещены статьи, посвящённые судьям и сотрудникам аппарата, а т</w:t>
      </w:r>
      <w:r w:rsidR="009859EF" w:rsidRPr="002805E5">
        <w:rPr>
          <w:sz w:val="28"/>
          <w:szCs w:val="28"/>
        </w:rPr>
        <w:t xml:space="preserve">акже </w:t>
      </w:r>
      <w:r w:rsidR="003C5FC2" w:rsidRPr="002805E5">
        <w:rPr>
          <w:sz w:val="28"/>
          <w:szCs w:val="28"/>
        </w:rPr>
        <w:t xml:space="preserve">их </w:t>
      </w:r>
      <w:r w:rsidR="009859EF" w:rsidRPr="002805E5">
        <w:rPr>
          <w:sz w:val="28"/>
          <w:szCs w:val="28"/>
        </w:rPr>
        <w:t xml:space="preserve">родственникам – участникам </w:t>
      </w:r>
      <w:r w:rsidR="006016BC" w:rsidRPr="002805E5">
        <w:rPr>
          <w:sz w:val="28"/>
          <w:szCs w:val="28"/>
        </w:rPr>
        <w:t>Великой Отечес</w:t>
      </w:r>
      <w:r w:rsidR="003C5FC2" w:rsidRPr="002805E5">
        <w:rPr>
          <w:sz w:val="28"/>
          <w:szCs w:val="28"/>
        </w:rPr>
        <w:t xml:space="preserve">твенной войны и труженикам тыла </w:t>
      </w:r>
      <w:r w:rsidR="009859EF" w:rsidRPr="002805E5">
        <w:rPr>
          <w:sz w:val="28"/>
          <w:szCs w:val="28"/>
        </w:rPr>
        <w:t>о жестоких испытаниях, выпавших на их долю.</w:t>
      </w:r>
    </w:p>
    <w:p w:rsidR="0017612F" w:rsidRPr="002805E5" w:rsidRDefault="0017612F" w:rsidP="00025586">
      <w:pPr>
        <w:pStyle w:val="a3"/>
        <w:spacing w:before="0" w:beforeAutospacing="0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В</w:t>
      </w:r>
      <w:r w:rsidR="006016BC" w:rsidRPr="002805E5">
        <w:rPr>
          <w:sz w:val="28"/>
          <w:szCs w:val="28"/>
        </w:rPr>
        <w:t xml:space="preserve"> рамках мероприятий, посвящённых</w:t>
      </w:r>
      <w:r w:rsidRPr="002805E5">
        <w:rPr>
          <w:sz w:val="28"/>
          <w:szCs w:val="28"/>
        </w:rPr>
        <w:t xml:space="preserve"> 72 годовщин</w:t>
      </w:r>
      <w:r w:rsidR="006016BC" w:rsidRPr="002805E5">
        <w:rPr>
          <w:sz w:val="28"/>
          <w:szCs w:val="28"/>
        </w:rPr>
        <w:t>е</w:t>
      </w:r>
      <w:r w:rsidRPr="002805E5">
        <w:rPr>
          <w:sz w:val="28"/>
          <w:szCs w:val="28"/>
        </w:rPr>
        <w:t xml:space="preserve"> Дня Победы в Великой Отечественной войне 1941-1945 годов, Волгоградским отделением среди детей судей и сотрудников аппаратов судов, воспитанников Школ правового воспитания </w:t>
      </w:r>
      <w:r w:rsidRPr="002805E5">
        <w:rPr>
          <w:sz w:val="28"/>
          <w:szCs w:val="28"/>
        </w:rPr>
        <w:lastRenderedPageBreak/>
        <w:t xml:space="preserve">Волгоградской области проведён Конкурс юных поэтов “Письмо Победы”. Для участия в Конкурсе свои работы представили 16 юных поэтов со всех уголков Волгоградской области: дети из Дубовского, Урюпинского, Нехаевского </w:t>
      </w:r>
      <w:proofErr w:type="spellStart"/>
      <w:r w:rsidRPr="002805E5">
        <w:rPr>
          <w:sz w:val="28"/>
          <w:szCs w:val="28"/>
        </w:rPr>
        <w:t>Кумылженского</w:t>
      </w:r>
      <w:proofErr w:type="spellEnd"/>
      <w:r w:rsidRPr="002805E5">
        <w:rPr>
          <w:sz w:val="28"/>
          <w:szCs w:val="28"/>
        </w:rPr>
        <w:t xml:space="preserve">, Суровикинского районов Волгоградской области, </w:t>
      </w:r>
      <w:proofErr w:type="spellStart"/>
      <w:r w:rsidRPr="002805E5">
        <w:rPr>
          <w:sz w:val="28"/>
          <w:szCs w:val="28"/>
        </w:rPr>
        <w:t>г</w:t>
      </w:r>
      <w:proofErr w:type="gramStart"/>
      <w:r w:rsidRPr="002805E5">
        <w:rPr>
          <w:sz w:val="28"/>
          <w:szCs w:val="28"/>
        </w:rPr>
        <w:t>.К</w:t>
      </w:r>
      <w:proofErr w:type="gramEnd"/>
      <w:r w:rsidRPr="002805E5">
        <w:rPr>
          <w:sz w:val="28"/>
          <w:szCs w:val="28"/>
        </w:rPr>
        <w:t>раснослободска</w:t>
      </w:r>
      <w:proofErr w:type="spellEnd"/>
      <w:r w:rsidRPr="002805E5">
        <w:rPr>
          <w:sz w:val="28"/>
          <w:szCs w:val="28"/>
        </w:rPr>
        <w:t xml:space="preserve">, Центрального, Тракторозаводского, Краснооктябрьского районов </w:t>
      </w:r>
      <w:proofErr w:type="spellStart"/>
      <w:r w:rsidRPr="002805E5">
        <w:rPr>
          <w:sz w:val="28"/>
          <w:szCs w:val="28"/>
        </w:rPr>
        <w:t>г.Волгограда</w:t>
      </w:r>
      <w:proofErr w:type="spellEnd"/>
      <w:r w:rsidRPr="002805E5">
        <w:rPr>
          <w:sz w:val="28"/>
          <w:szCs w:val="28"/>
        </w:rPr>
        <w:t xml:space="preserve">, </w:t>
      </w:r>
      <w:r w:rsidR="00C07934" w:rsidRPr="002805E5">
        <w:rPr>
          <w:sz w:val="28"/>
          <w:szCs w:val="28"/>
        </w:rPr>
        <w:t>Волгоградского областного суда, р</w:t>
      </w:r>
      <w:r w:rsidRPr="002805E5">
        <w:rPr>
          <w:sz w:val="28"/>
          <w:szCs w:val="28"/>
        </w:rPr>
        <w:t xml:space="preserve">аботы </w:t>
      </w:r>
      <w:r w:rsidR="00C07934" w:rsidRPr="002805E5">
        <w:rPr>
          <w:sz w:val="28"/>
          <w:szCs w:val="28"/>
        </w:rPr>
        <w:t>которых опубликованы в</w:t>
      </w:r>
      <w:r w:rsidR="00265FE8" w:rsidRPr="002805E5">
        <w:rPr>
          <w:sz w:val="28"/>
          <w:szCs w:val="28"/>
        </w:rPr>
        <w:t xml:space="preserve"> </w:t>
      </w:r>
      <w:r w:rsidR="00805890" w:rsidRPr="002805E5">
        <w:rPr>
          <w:sz w:val="28"/>
          <w:szCs w:val="28"/>
        </w:rPr>
        <w:t>Волгоградском юридическом вестнике</w:t>
      </w:r>
      <w:r w:rsidR="00265FE8" w:rsidRPr="002805E5">
        <w:rPr>
          <w:sz w:val="28"/>
          <w:szCs w:val="28"/>
        </w:rPr>
        <w:t>.</w:t>
      </w:r>
    </w:p>
    <w:p w:rsidR="00455B29" w:rsidRPr="002805E5" w:rsidRDefault="00455B29" w:rsidP="0002558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военно-патриотических мероприятий судьями и работниками аппарат</w:t>
      </w:r>
      <w:r w:rsidR="00C07934" w:rsidRP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="00C07934" w:rsidRP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работы по благоустройству захоронений участников Великой Отечественной войны.</w:t>
      </w:r>
    </w:p>
    <w:p w:rsidR="005F5B22" w:rsidRDefault="005F5B22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Члены ВРО ООО «РОС», совместно с сотрудниками аппарата</w:t>
      </w:r>
      <w:r w:rsidR="00E20129" w:rsidRPr="002805E5">
        <w:rPr>
          <w:sz w:val="28"/>
          <w:szCs w:val="28"/>
        </w:rPr>
        <w:t xml:space="preserve"> и членами семей</w:t>
      </w:r>
      <w:r w:rsidRPr="002805E5">
        <w:rPr>
          <w:sz w:val="28"/>
          <w:szCs w:val="28"/>
        </w:rPr>
        <w:t xml:space="preserve"> приняли участие в шествии «Бессмертного полка», пройдя по улицам г</w:t>
      </w:r>
      <w:proofErr w:type="gramStart"/>
      <w:r w:rsidRPr="002805E5">
        <w:rPr>
          <w:sz w:val="28"/>
          <w:szCs w:val="28"/>
        </w:rPr>
        <w:t>.</w:t>
      </w:r>
      <w:r w:rsidR="00E20129" w:rsidRPr="002805E5">
        <w:rPr>
          <w:sz w:val="28"/>
          <w:szCs w:val="28"/>
        </w:rPr>
        <w:t>В</w:t>
      </w:r>
      <w:proofErr w:type="gramEnd"/>
      <w:r w:rsidR="00E20129" w:rsidRPr="002805E5">
        <w:rPr>
          <w:sz w:val="28"/>
          <w:szCs w:val="28"/>
        </w:rPr>
        <w:t>олгограда и городов Волгоградской области</w:t>
      </w:r>
      <w:r w:rsidRPr="002805E5">
        <w:rPr>
          <w:sz w:val="28"/>
          <w:szCs w:val="28"/>
        </w:rPr>
        <w:t xml:space="preserve"> с фотографиями своих родственников, участвовавших в Великой Отечественной войне. </w:t>
      </w:r>
    </w:p>
    <w:p w:rsidR="00E72F70" w:rsidRPr="003D0022" w:rsidRDefault="00E72F70" w:rsidP="000255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празднованию 75</w:t>
      </w:r>
      <w:r w:rsidR="000B34EF">
        <w:rPr>
          <w:sz w:val="28"/>
          <w:szCs w:val="28"/>
        </w:rPr>
        <w:t>-ой</w:t>
      </w:r>
      <w:r>
        <w:rPr>
          <w:sz w:val="28"/>
          <w:szCs w:val="28"/>
        </w:rPr>
        <w:t xml:space="preserve"> годовщины Сталинградской битвы </w:t>
      </w:r>
      <w:r w:rsidR="000B34EF" w:rsidRPr="000B34EF">
        <w:rPr>
          <w:sz w:val="28"/>
          <w:szCs w:val="28"/>
        </w:rPr>
        <w:t xml:space="preserve">в здании </w:t>
      </w:r>
      <w:r w:rsidR="004165AD" w:rsidRPr="000B34EF">
        <w:rPr>
          <w:sz w:val="28"/>
          <w:szCs w:val="28"/>
        </w:rPr>
        <w:t>Центральн</w:t>
      </w:r>
      <w:r w:rsidR="004165AD">
        <w:rPr>
          <w:sz w:val="28"/>
          <w:szCs w:val="28"/>
        </w:rPr>
        <w:t>ого районного суда</w:t>
      </w:r>
      <w:r w:rsidR="004165AD" w:rsidRPr="000B34EF">
        <w:rPr>
          <w:sz w:val="28"/>
          <w:szCs w:val="28"/>
        </w:rPr>
        <w:t xml:space="preserve"> </w:t>
      </w:r>
      <w:proofErr w:type="spellStart"/>
      <w:r w:rsidR="004165AD" w:rsidRPr="000B34EF">
        <w:rPr>
          <w:sz w:val="28"/>
          <w:szCs w:val="28"/>
        </w:rPr>
        <w:t>г</w:t>
      </w:r>
      <w:proofErr w:type="gramStart"/>
      <w:r w:rsidR="004165AD" w:rsidRPr="000B34EF">
        <w:rPr>
          <w:sz w:val="28"/>
          <w:szCs w:val="28"/>
        </w:rPr>
        <w:t>.В</w:t>
      </w:r>
      <w:proofErr w:type="gramEnd"/>
      <w:r w:rsidR="004165AD" w:rsidRPr="000B34EF">
        <w:rPr>
          <w:sz w:val="28"/>
          <w:szCs w:val="28"/>
        </w:rPr>
        <w:t>олгограда</w:t>
      </w:r>
      <w:proofErr w:type="spellEnd"/>
      <w:r w:rsidR="004165AD" w:rsidRPr="000B34EF">
        <w:rPr>
          <w:sz w:val="28"/>
          <w:szCs w:val="28"/>
        </w:rPr>
        <w:t xml:space="preserve"> </w:t>
      </w:r>
      <w:r w:rsidRPr="000B34EF">
        <w:rPr>
          <w:sz w:val="28"/>
          <w:szCs w:val="28"/>
        </w:rPr>
        <w:t>проводи</w:t>
      </w:r>
      <w:r w:rsidR="000B34EF" w:rsidRPr="000B34EF">
        <w:rPr>
          <w:sz w:val="28"/>
          <w:szCs w:val="28"/>
        </w:rPr>
        <w:t>лась</w:t>
      </w:r>
      <w:r w:rsidRPr="000B34EF">
        <w:rPr>
          <w:sz w:val="28"/>
          <w:szCs w:val="28"/>
        </w:rPr>
        <w:t xml:space="preserve"> выставка экспонатов военной археологии вре</w:t>
      </w:r>
      <w:r w:rsidR="000B34EF" w:rsidRPr="000B34EF">
        <w:rPr>
          <w:sz w:val="28"/>
          <w:szCs w:val="28"/>
        </w:rPr>
        <w:t>мен Великой Отечественной войны.</w:t>
      </w:r>
      <w:r w:rsidR="00A22BF9">
        <w:rPr>
          <w:sz w:val="28"/>
          <w:szCs w:val="28"/>
        </w:rPr>
        <w:t xml:space="preserve"> </w:t>
      </w:r>
      <w:r w:rsidR="00A22BF9" w:rsidRPr="003D0022">
        <w:rPr>
          <w:sz w:val="28"/>
          <w:szCs w:val="28"/>
        </w:rPr>
        <w:t>А накануне этой даты, судьи и работники аппарата суда, отдавая дань памяти погибшим и преклоняясь перед мужеством солдат в Сталинградской битве, посетили Музей-панораму «Сталинградская битва», Дом Павлова,</w:t>
      </w:r>
      <w:r w:rsidR="003D0022" w:rsidRPr="003D0022">
        <w:rPr>
          <w:sz w:val="28"/>
          <w:szCs w:val="28"/>
        </w:rPr>
        <w:t xml:space="preserve"> </w:t>
      </w:r>
      <w:r w:rsidR="00A22BF9" w:rsidRPr="003D0022">
        <w:rPr>
          <w:sz w:val="28"/>
          <w:szCs w:val="28"/>
        </w:rPr>
        <w:t>и возложили цветы к памятным мемориалам.</w:t>
      </w:r>
    </w:p>
    <w:p w:rsidR="00BE5A1C" w:rsidRPr="002805E5" w:rsidRDefault="00E85FBC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Реализуя планы работы Организации</w:t>
      </w:r>
      <w:r w:rsidR="00BD1B02" w:rsidRPr="002805E5">
        <w:rPr>
          <w:sz w:val="28"/>
          <w:szCs w:val="28"/>
        </w:rPr>
        <w:t>,</w:t>
      </w:r>
      <w:r w:rsidRPr="002805E5">
        <w:rPr>
          <w:sz w:val="28"/>
          <w:szCs w:val="28"/>
        </w:rPr>
        <w:t xml:space="preserve"> </w:t>
      </w:r>
      <w:r w:rsidR="00BE5A1C" w:rsidRPr="002805E5">
        <w:rPr>
          <w:sz w:val="28"/>
          <w:szCs w:val="28"/>
        </w:rPr>
        <w:t>Волгоградск</w:t>
      </w:r>
      <w:r w:rsidRPr="002805E5">
        <w:rPr>
          <w:sz w:val="28"/>
          <w:szCs w:val="28"/>
        </w:rPr>
        <w:t>им</w:t>
      </w:r>
      <w:r w:rsidR="00BE5A1C" w:rsidRPr="002805E5">
        <w:rPr>
          <w:sz w:val="28"/>
          <w:szCs w:val="28"/>
        </w:rPr>
        <w:t xml:space="preserve"> региональн</w:t>
      </w:r>
      <w:r w:rsidRPr="002805E5">
        <w:rPr>
          <w:sz w:val="28"/>
          <w:szCs w:val="28"/>
        </w:rPr>
        <w:t xml:space="preserve">ым </w:t>
      </w:r>
      <w:r w:rsidR="00BE5A1C" w:rsidRPr="002805E5">
        <w:rPr>
          <w:sz w:val="28"/>
          <w:szCs w:val="28"/>
        </w:rPr>
        <w:t xml:space="preserve"> отделени</w:t>
      </w:r>
      <w:r w:rsidRPr="002805E5">
        <w:rPr>
          <w:sz w:val="28"/>
          <w:szCs w:val="28"/>
        </w:rPr>
        <w:t>ем</w:t>
      </w:r>
      <w:r w:rsidR="00BE5A1C" w:rsidRPr="002805E5">
        <w:rPr>
          <w:sz w:val="28"/>
          <w:szCs w:val="28"/>
        </w:rPr>
        <w:t xml:space="preserve"> пров</w:t>
      </w:r>
      <w:r w:rsidR="0013794D" w:rsidRPr="002805E5">
        <w:rPr>
          <w:sz w:val="28"/>
          <w:szCs w:val="28"/>
        </w:rPr>
        <w:t>о</w:t>
      </w:r>
      <w:r w:rsidR="00BE5A1C" w:rsidRPr="002805E5">
        <w:rPr>
          <w:sz w:val="28"/>
          <w:szCs w:val="28"/>
        </w:rPr>
        <w:t>д</w:t>
      </w:r>
      <w:r w:rsidRPr="002805E5">
        <w:rPr>
          <w:sz w:val="28"/>
          <w:szCs w:val="28"/>
        </w:rPr>
        <w:t>ил</w:t>
      </w:r>
      <w:r w:rsidR="00A43F31">
        <w:rPr>
          <w:sz w:val="28"/>
          <w:szCs w:val="28"/>
        </w:rPr>
        <w:t>о</w:t>
      </w:r>
      <w:r w:rsidRPr="002805E5">
        <w:rPr>
          <w:sz w:val="28"/>
          <w:szCs w:val="28"/>
        </w:rPr>
        <w:t>сь</w:t>
      </w:r>
      <w:r w:rsidR="00BE5A1C" w:rsidRPr="002805E5">
        <w:rPr>
          <w:sz w:val="28"/>
          <w:szCs w:val="28"/>
        </w:rPr>
        <w:t xml:space="preserve"> поздравление судей - юбиляров, находящихся в почётной отставке.  </w:t>
      </w:r>
    </w:p>
    <w:p w:rsidR="006016BC" w:rsidRPr="002805E5" w:rsidRDefault="006016BC" w:rsidP="0002558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С целью формирования корпоративного духа, отдыха судей и членов их семей, положительного общественного мнения о работниках судебной системы   Волгоградским отделением Организации </w:t>
      </w:r>
      <w:r w:rsidR="009B113B" w:rsidRPr="002805E5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2805E5">
        <w:rPr>
          <w:rFonts w:ascii="Times New Roman" w:hAnsi="Times New Roman" w:cs="Times New Roman"/>
          <w:sz w:val="28"/>
          <w:szCs w:val="28"/>
        </w:rPr>
        <w:t xml:space="preserve"> было инициировано проведение спортивно-турист</w:t>
      </w:r>
      <w:r w:rsidR="00025586">
        <w:rPr>
          <w:rFonts w:ascii="Times New Roman" w:hAnsi="Times New Roman" w:cs="Times New Roman"/>
          <w:sz w:val="28"/>
          <w:szCs w:val="28"/>
        </w:rPr>
        <w:t>ск</w:t>
      </w:r>
      <w:r w:rsidR="00A43F31">
        <w:rPr>
          <w:rFonts w:ascii="Times New Roman" w:hAnsi="Times New Roman" w:cs="Times New Roman"/>
          <w:sz w:val="28"/>
          <w:szCs w:val="28"/>
        </w:rPr>
        <w:t>их</w:t>
      </w:r>
      <w:r w:rsidRPr="002805E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43F31">
        <w:rPr>
          <w:rFonts w:ascii="Times New Roman" w:hAnsi="Times New Roman" w:cs="Times New Roman"/>
          <w:sz w:val="28"/>
          <w:szCs w:val="28"/>
        </w:rPr>
        <w:t>й</w:t>
      </w:r>
      <w:r w:rsidRPr="002805E5">
        <w:rPr>
          <w:rFonts w:ascii="Times New Roman" w:hAnsi="Times New Roman" w:cs="Times New Roman"/>
          <w:sz w:val="28"/>
          <w:szCs w:val="28"/>
        </w:rPr>
        <w:t>:</w:t>
      </w:r>
    </w:p>
    <w:p w:rsidR="009B113B" w:rsidRPr="002805E5" w:rsidRDefault="009B113B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  </w:t>
      </w:r>
      <w:r w:rsidRPr="002805E5">
        <w:rPr>
          <w:rStyle w:val="a5"/>
          <w:rFonts w:ascii="Times New Roman" w:hAnsi="Times New Roman" w:cs="Times New Roman"/>
          <w:sz w:val="28"/>
          <w:szCs w:val="28"/>
        </w:rPr>
        <w:t>25 июня 2016</w:t>
      </w:r>
      <w:r w:rsidRPr="002805E5">
        <w:rPr>
          <w:rFonts w:ascii="Times New Roman" w:hAnsi="Times New Roman" w:cs="Times New Roman"/>
          <w:sz w:val="28"/>
          <w:szCs w:val="28"/>
        </w:rPr>
        <w:t xml:space="preserve"> </w:t>
      </w:r>
      <w:r w:rsidRPr="002805E5">
        <w:rPr>
          <w:rStyle w:val="a5"/>
          <w:rFonts w:ascii="Times New Roman" w:hAnsi="Times New Roman" w:cs="Times New Roman"/>
          <w:sz w:val="28"/>
          <w:szCs w:val="28"/>
        </w:rPr>
        <w:t>года</w:t>
      </w:r>
      <w:r w:rsidRPr="002805E5">
        <w:rPr>
          <w:rFonts w:ascii="Times New Roman" w:hAnsi="Times New Roman" w:cs="Times New Roman"/>
          <w:sz w:val="28"/>
          <w:szCs w:val="28"/>
        </w:rPr>
        <w:t xml:space="preserve"> проведена экскурсия  по автобусно-трамвайно-пешеходному маршруту историко-краеведческой и культурной направленности «Прогулка по Царицыну». В данном мероприятии приняли участие </w:t>
      </w:r>
      <w:r w:rsidR="007179EA" w:rsidRPr="002805E5">
        <w:rPr>
          <w:rFonts w:ascii="Times New Roman" w:hAnsi="Times New Roman" w:cs="Times New Roman"/>
          <w:sz w:val="28"/>
          <w:szCs w:val="28"/>
        </w:rPr>
        <w:t>27 человек</w:t>
      </w:r>
      <w:r w:rsidRPr="002805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113B" w:rsidRPr="002805E5" w:rsidRDefault="009B113B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b/>
          <w:sz w:val="28"/>
          <w:szCs w:val="28"/>
        </w:rPr>
        <w:t>30 июля 2016 года</w:t>
      </w:r>
      <w:r w:rsidRPr="002805E5">
        <w:rPr>
          <w:rFonts w:ascii="Times New Roman" w:hAnsi="Times New Roman" w:cs="Times New Roman"/>
          <w:sz w:val="28"/>
          <w:szCs w:val="28"/>
        </w:rPr>
        <w:t xml:space="preserve"> была проведена Экскурсия по жемчужине казачьего края - Алексеевскому району Волгоградской области «Новый взгляд на привычные вещи». В данном мероприятии приняли участие 47 человек.  </w:t>
      </w:r>
    </w:p>
    <w:p w:rsidR="009B113B" w:rsidRPr="002805E5" w:rsidRDefault="009B113B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В ходе экскурсии судьи и члены их семей ознакомились с культурой казачьего края, окунулись в традиции казаков.</w:t>
      </w:r>
    </w:p>
    <w:p w:rsidR="00A02457" w:rsidRPr="002805E5" w:rsidRDefault="009B113B" w:rsidP="00025586">
      <w:pPr>
        <w:spacing w:after="100" w:afterAutospacing="1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b/>
          <w:sz w:val="28"/>
          <w:szCs w:val="28"/>
        </w:rPr>
        <w:lastRenderedPageBreak/>
        <w:t>8 октября 2016 года</w:t>
      </w:r>
      <w:r w:rsidRPr="002805E5">
        <w:rPr>
          <w:rFonts w:ascii="Times New Roman" w:hAnsi="Times New Roman" w:cs="Times New Roman"/>
          <w:sz w:val="28"/>
          <w:szCs w:val="28"/>
        </w:rPr>
        <w:t xml:space="preserve"> была проведена Экскурсия </w:t>
      </w:r>
      <w:proofErr w:type="gramStart"/>
      <w:r w:rsidRPr="002805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0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5E5">
        <w:rPr>
          <w:rFonts w:ascii="Times New Roman" w:hAnsi="Times New Roman" w:cs="Times New Roman"/>
          <w:sz w:val="28"/>
          <w:szCs w:val="28"/>
        </w:rPr>
        <w:t>Ольховский</w:t>
      </w:r>
      <w:proofErr w:type="gramEnd"/>
      <w:r w:rsidRPr="002805E5">
        <w:rPr>
          <w:rFonts w:ascii="Times New Roman" w:hAnsi="Times New Roman" w:cs="Times New Roman"/>
          <w:sz w:val="28"/>
          <w:szCs w:val="28"/>
        </w:rPr>
        <w:t xml:space="preserve"> район Волгоградской области «Новый взгляд на привычные вещи. Таинственные места Волгоградской области».</w:t>
      </w:r>
      <w:r w:rsidR="000B1C2E">
        <w:rPr>
          <w:rFonts w:ascii="Times New Roman" w:hAnsi="Times New Roman" w:cs="Times New Roman"/>
          <w:sz w:val="28"/>
          <w:szCs w:val="28"/>
        </w:rPr>
        <w:t xml:space="preserve"> </w:t>
      </w:r>
      <w:r w:rsidR="00A02457" w:rsidRPr="002805E5">
        <w:rPr>
          <w:rFonts w:ascii="Times New Roman" w:eastAsia="Calibri" w:hAnsi="Times New Roman" w:cs="Times New Roman"/>
          <w:sz w:val="28"/>
          <w:szCs w:val="28"/>
        </w:rPr>
        <w:t xml:space="preserve">В данном мероприятии приняли участие 52 человека. </w:t>
      </w:r>
    </w:p>
    <w:p w:rsidR="009B113B" w:rsidRPr="002805E5" w:rsidRDefault="009B113B" w:rsidP="00025586">
      <w:pPr>
        <w:spacing w:after="100" w:afterAutospacing="1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Для участников данной экскурсии был организован маршрут по территории Ольховского района Волгоградской области</w:t>
      </w:r>
      <w:r w:rsidRPr="002805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посещением</w:t>
      </w:r>
      <w:r w:rsidRPr="002805E5">
        <w:rPr>
          <w:rFonts w:ascii="Times New Roman" w:hAnsi="Times New Roman" w:cs="Times New Roman"/>
          <w:sz w:val="28"/>
          <w:szCs w:val="28"/>
        </w:rPr>
        <w:t xml:space="preserve"> Белогорского </w:t>
      </w:r>
      <w:proofErr w:type="spellStart"/>
      <w:r w:rsidRPr="002805E5">
        <w:rPr>
          <w:rFonts w:ascii="Times New Roman" w:hAnsi="Times New Roman" w:cs="Times New Roman"/>
          <w:sz w:val="28"/>
          <w:szCs w:val="28"/>
        </w:rPr>
        <w:t>Каменнобродского</w:t>
      </w:r>
      <w:proofErr w:type="spellEnd"/>
      <w:r w:rsidRPr="002805E5">
        <w:rPr>
          <w:rFonts w:ascii="Times New Roman" w:hAnsi="Times New Roman" w:cs="Times New Roman"/>
          <w:sz w:val="28"/>
          <w:szCs w:val="28"/>
        </w:rPr>
        <w:t xml:space="preserve"> Свято-Троицкого мужского и Богородице - Ахтырского </w:t>
      </w:r>
      <w:proofErr w:type="spellStart"/>
      <w:r w:rsidRPr="002805E5">
        <w:rPr>
          <w:rFonts w:ascii="Times New Roman" w:hAnsi="Times New Roman" w:cs="Times New Roman"/>
          <w:sz w:val="28"/>
          <w:szCs w:val="28"/>
        </w:rPr>
        <w:t>Гусёвского</w:t>
      </w:r>
      <w:proofErr w:type="spellEnd"/>
      <w:r w:rsidRPr="002805E5">
        <w:rPr>
          <w:rFonts w:ascii="Times New Roman" w:hAnsi="Times New Roman" w:cs="Times New Roman"/>
          <w:sz w:val="28"/>
          <w:szCs w:val="28"/>
        </w:rPr>
        <w:t xml:space="preserve"> женского монастырей. </w:t>
      </w:r>
    </w:p>
    <w:p w:rsidR="00860ED9" w:rsidRPr="002805E5" w:rsidRDefault="006016BC" w:rsidP="0002558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Style w:val="a5"/>
          <w:rFonts w:ascii="Times New Roman" w:hAnsi="Times New Roman" w:cs="Times New Roman"/>
          <w:sz w:val="28"/>
          <w:szCs w:val="28"/>
        </w:rPr>
        <w:t>17 июня 2017</w:t>
      </w:r>
      <w:r w:rsidRPr="002805E5">
        <w:rPr>
          <w:rFonts w:ascii="Times New Roman" w:hAnsi="Times New Roman" w:cs="Times New Roman"/>
          <w:sz w:val="28"/>
          <w:szCs w:val="28"/>
        </w:rPr>
        <w:t xml:space="preserve"> </w:t>
      </w:r>
      <w:r w:rsidRPr="002805E5">
        <w:rPr>
          <w:rStyle w:val="a5"/>
          <w:rFonts w:ascii="Times New Roman" w:hAnsi="Times New Roman" w:cs="Times New Roman"/>
          <w:sz w:val="28"/>
          <w:szCs w:val="28"/>
        </w:rPr>
        <w:t>года</w:t>
      </w:r>
      <w:r w:rsidR="00283326" w:rsidRPr="002805E5">
        <w:rPr>
          <w:rStyle w:val="a5"/>
          <w:rFonts w:ascii="Times New Roman" w:hAnsi="Times New Roman" w:cs="Times New Roman"/>
          <w:sz w:val="28"/>
          <w:szCs w:val="28"/>
        </w:rPr>
        <w:t xml:space="preserve"> была проведена </w:t>
      </w:r>
      <w:r w:rsidR="00283326" w:rsidRPr="002805E5">
        <w:rPr>
          <w:rFonts w:ascii="Times New Roman" w:hAnsi="Times New Roman" w:cs="Times New Roman"/>
          <w:sz w:val="28"/>
          <w:szCs w:val="28"/>
        </w:rPr>
        <w:t xml:space="preserve">экскурсия в </w:t>
      </w:r>
      <w:proofErr w:type="spellStart"/>
      <w:r w:rsidRPr="002805E5">
        <w:rPr>
          <w:rFonts w:ascii="Times New Roman" w:hAnsi="Times New Roman" w:cs="Times New Roman"/>
          <w:sz w:val="28"/>
          <w:szCs w:val="28"/>
        </w:rPr>
        <w:t>Серафимовичский</w:t>
      </w:r>
      <w:proofErr w:type="spellEnd"/>
      <w:r w:rsidRPr="002805E5">
        <w:rPr>
          <w:rFonts w:ascii="Times New Roman" w:hAnsi="Times New Roman" w:cs="Times New Roman"/>
          <w:sz w:val="28"/>
          <w:szCs w:val="28"/>
        </w:rPr>
        <w:t xml:space="preserve"> район Волгоградской области «Святые тропы Волгоградской области»</w:t>
      </w:r>
      <w:r w:rsidRPr="002805E5">
        <w:rPr>
          <w:rStyle w:val="a5"/>
          <w:rFonts w:ascii="Times New Roman" w:hAnsi="Times New Roman" w:cs="Times New Roman"/>
          <w:sz w:val="28"/>
          <w:szCs w:val="28"/>
        </w:rPr>
        <w:t>.</w:t>
      </w:r>
      <w:r w:rsidRPr="002805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326" w:rsidRPr="002805E5">
        <w:rPr>
          <w:rFonts w:ascii="Times New Roman" w:hAnsi="Times New Roman" w:cs="Times New Roman"/>
          <w:sz w:val="28"/>
          <w:szCs w:val="28"/>
        </w:rPr>
        <w:t xml:space="preserve">Для участников данной экскурсии был организован маршрут по территории </w:t>
      </w:r>
      <w:proofErr w:type="spellStart"/>
      <w:r w:rsidR="00283326" w:rsidRPr="002805E5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83326" w:rsidRPr="002805E5">
        <w:rPr>
          <w:rFonts w:ascii="Times New Roman" w:hAnsi="Times New Roman" w:cs="Times New Roman"/>
          <w:sz w:val="28"/>
          <w:szCs w:val="28"/>
        </w:rPr>
        <w:t xml:space="preserve"> – Медведицкого </w:t>
      </w:r>
      <w:proofErr w:type="spellStart"/>
      <w:r w:rsidR="00283326" w:rsidRPr="002805E5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283326" w:rsidRPr="002805E5">
        <w:rPr>
          <w:rFonts w:ascii="Times New Roman" w:hAnsi="Times New Roman" w:cs="Times New Roman"/>
          <w:sz w:val="28"/>
          <w:szCs w:val="28"/>
        </w:rPr>
        <w:t xml:space="preserve"> – Преображенского монастыря,</w:t>
      </w:r>
      <w:r w:rsidRPr="002805E5">
        <w:rPr>
          <w:rFonts w:ascii="Times New Roman" w:hAnsi="Times New Roman" w:cs="Times New Roman"/>
          <w:sz w:val="28"/>
          <w:szCs w:val="28"/>
        </w:rPr>
        <w:t xml:space="preserve"> чудодейственного камня в пещерах Матушки Арсении, церкви </w:t>
      </w:r>
      <w:r w:rsidRPr="002805E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Вознесенья Господня </w:t>
      </w:r>
      <w:r w:rsidRPr="002805E5">
        <w:rPr>
          <w:rFonts w:ascii="Times New Roman" w:hAnsi="Times New Roman" w:cs="Times New Roman"/>
          <w:sz w:val="28"/>
          <w:szCs w:val="28"/>
        </w:rPr>
        <w:t>с приделом Николая Чудотворца.</w:t>
      </w:r>
      <w:r w:rsidR="00283326" w:rsidRPr="002805E5">
        <w:rPr>
          <w:rFonts w:ascii="Times New Roman" w:hAnsi="Times New Roman" w:cs="Times New Roman"/>
          <w:sz w:val="28"/>
          <w:szCs w:val="28"/>
        </w:rPr>
        <w:t xml:space="preserve"> В данном мероприятии приняли участие 57 человек.</w:t>
      </w:r>
      <w:r w:rsidR="00C324FA" w:rsidRPr="00280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A5" w:rsidRPr="002805E5" w:rsidRDefault="007179EA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В ходе экскурсий п</w:t>
      </w:r>
      <w:r w:rsidR="00397DA5" w:rsidRPr="002805E5">
        <w:rPr>
          <w:rFonts w:ascii="Times New Roman" w:hAnsi="Times New Roman" w:cs="Times New Roman"/>
          <w:sz w:val="28"/>
          <w:szCs w:val="28"/>
        </w:rPr>
        <w:t>ри посещении памятных мест, в память о погибших в годы Великой Отечественной войн</w:t>
      </w:r>
      <w:r w:rsidR="00025586">
        <w:rPr>
          <w:rFonts w:ascii="Times New Roman" w:hAnsi="Times New Roman" w:cs="Times New Roman"/>
          <w:sz w:val="28"/>
          <w:szCs w:val="28"/>
        </w:rPr>
        <w:t>ы</w:t>
      </w:r>
      <w:r w:rsidR="00397DA5" w:rsidRPr="002805E5">
        <w:rPr>
          <w:rFonts w:ascii="Times New Roman" w:hAnsi="Times New Roman" w:cs="Times New Roman"/>
          <w:sz w:val="28"/>
          <w:szCs w:val="28"/>
        </w:rPr>
        <w:t xml:space="preserve"> 1941-1945 гг., членами Волгоградского регионального отделения </w:t>
      </w:r>
      <w:r w:rsidR="001166B5">
        <w:rPr>
          <w:rFonts w:ascii="Times New Roman" w:hAnsi="Times New Roman" w:cs="Times New Roman"/>
          <w:sz w:val="28"/>
          <w:szCs w:val="28"/>
        </w:rPr>
        <w:t xml:space="preserve"> к памятным мемориалам</w:t>
      </w:r>
      <w:r w:rsidR="00397DA5" w:rsidRPr="002805E5">
        <w:rPr>
          <w:rFonts w:ascii="Times New Roman" w:hAnsi="Times New Roman" w:cs="Times New Roman"/>
          <w:sz w:val="28"/>
          <w:szCs w:val="28"/>
        </w:rPr>
        <w:t xml:space="preserve"> возлагались венки и цветы.</w:t>
      </w:r>
    </w:p>
    <w:p w:rsidR="00397DA5" w:rsidRPr="002805E5" w:rsidRDefault="00397DA5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 Экскурсионные мероприятия проводились за счет личных средств участвующих.</w:t>
      </w:r>
    </w:p>
    <w:p w:rsidR="00397DA5" w:rsidRPr="002805E5" w:rsidRDefault="0082100D" w:rsidP="0002558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Волгоградским региональным отделением Организации</w:t>
      </w:r>
      <w:r w:rsidR="00CB3EB0">
        <w:rPr>
          <w:rFonts w:ascii="Times New Roman" w:hAnsi="Times New Roman" w:cs="Times New Roman"/>
          <w:sz w:val="28"/>
          <w:szCs w:val="28"/>
        </w:rPr>
        <w:t>,</w:t>
      </w:r>
      <w:r w:rsidRPr="002805E5">
        <w:rPr>
          <w:rFonts w:ascii="Times New Roman" w:hAnsi="Times New Roman" w:cs="Times New Roman"/>
          <w:sz w:val="28"/>
          <w:szCs w:val="28"/>
        </w:rPr>
        <w:t xml:space="preserve"> </w:t>
      </w:r>
      <w:r w:rsidR="00CB3EB0" w:rsidRPr="002805E5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</w:t>
      </w:r>
      <w:r w:rsidR="001166B5">
        <w:rPr>
          <w:rFonts w:ascii="Times New Roman" w:hAnsi="Times New Roman" w:cs="Times New Roman"/>
          <w:color w:val="000000"/>
          <w:sz w:val="28"/>
          <w:szCs w:val="28"/>
        </w:rPr>
        <w:t>ом работы</w:t>
      </w:r>
      <w:r w:rsidR="00CB3EB0" w:rsidRPr="002805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3EB0">
        <w:rPr>
          <w:rFonts w:ascii="Times New Roman" w:hAnsi="Times New Roman" w:cs="Times New Roman"/>
          <w:sz w:val="28"/>
          <w:szCs w:val="28"/>
        </w:rPr>
        <w:t xml:space="preserve">совместно с Советом Судей Волгоградской области </w:t>
      </w:r>
      <w:r w:rsidRPr="002805E5">
        <w:rPr>
          <w:rFonts w:ascii="Times New Roman" w:hAnsi="Times New Roman" w:cs="Times New Roman"/>
          <w:sz w:val="28"/>
          <w:szCs w:val="28"/>
        </w:rPr>
        <w:t>ведется активная работа</w:t>
      </w:r>
      <w:r w:rsidR="007546E2" w:rsidRPr="002805E5">
        <w:rPr>
          <w:rFonts w:ascii="Times New Roman" w:hAnsi="Times New Roman" w:cs="Times New Roman"/>
          <w:color w:val="000000"/>
          <w:sz w:val="28"/>
          <w:szCs w:val="28"/>
        </w:rPr>
        <w:t xml:space="preserve"> по пропаганде здорового образа жизни и спорта.</w:t>
      </w:r>
    </w:p>
    <w:p w:rsidR="00E90E6C" w:rsidRDefault="001166B5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были проведены: </w:t>
      </w:r>
    </w:p>
    <w:p w:rsidR="0082100D" w:rsidRPr="002805E5" w:rsidRDefault="0082100D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турнир по мини-футболу, посвящённый 15-летию мировой юстиции, в ко</w:t>
      </w:r>
      <w:r w:rsidR="00D03C17">
        <w:rPr>
          <w:rFonts w:ascii="Times New Roman" w:hAnsi="Times New Roman" w:cs="Times New Roman"/>
          <w:sz w:val="28"/>
          <w:szCs w:val="28"/>
        </w:rPr>
        <w:t>тором приняли участие 4 команды;</w:t>
      </w:r>
    </w:p>
    <w:p w:rsidR="006016BC" w:rsidRDefault="006016BC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волейбольный турнир, посвящённый 25-летию со дня образования Совета судей Российской Федерации, в ко</w:t>
      </w:r>
      <w:r w:rsidR="00D03C17">
        <w:rPr>
          <w:rFonts w:ascii="Times New Roman" w:hAnsi="Times New Roman" w:cs="Times New Roman"/>
          <w:sz w:val="28"/>
          <w:szCs w:val="28"/>
        </w:rPr>
        <w:t>тором приняли участие 4 команды;</w:t>
      </w:r>
    </w:p>
    <w:p w:rsidR="00E90E6C" w:rsidRPr="002805E5" w:rsidRDefault="00E90E6C" w:rsidP="00E90E6C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волейбольный турнир, посвящённый Дню юриста, в котором приняли участие 6 кома</w:t>
      </w:r>
      <w:r w:rsidR="00D03C17">
        <w:rPr>
          <w:rFonts w:ascii="Times New Roman" w:hAnsi="Times New Roman" w:cs="Times New Roman"/>
          <w:sz w:val="28"/>
          <w:szCs w:val="28"/>
        </w:rPr>
        <w:t>нд;</w:t>
      </w:r>
    </w:p>
    <w:p w:rsidR="00E90E6C" w:rsidRPr="002805E5" w:rsidRDefault="00E90E6C" w:rsidP="00E90E6C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состоялся турнир по шахматам. В состязании приняли участие не только судьи и сотрудники аппаратов судов, но и их дети.</w:t>
      </w:r>
    </w:p>
    <w:p w:rsidR="00E90E6C" w:rsidRPr="002805E5" w:rsidRDefault="00E90E6C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ВРО ООО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сотрудники аппарата судов приняли участие в межведомственн</w:t>
      </w:r>
      <w:r w:rsidR="004165A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турнире по футболу.</w:t>
      </w:r>
    </w:p>
    <w:p w:rsidR="005B7899" w:rsidRPr="002805E5" w:rsidRDefault="005B7899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В ноябр</w:t>
      </w:r>
      <w:r w:rsidR="00911AF7">
        <w:rPr>
          <w:rFonts w:ascii="Times New Roman" w:hAnsi="Times New Roman" w:cs="Times New Roman"/>
          <w:sz w:val="28"/>
          <w:szCs w:val="28"/>
        </w:rPr>
        <w:t>е</w:t>
      </w:r>
      <w:r w:rsidRPr="002805E5">
        <w:rPr>
          <w:rFonts w:ascii="Times New Roman" w:hAnsi="Times New Roman" w:cs="Times New Roman"/>
          <w:sz w:val="28"/>
          <w:szCs w:val="28"/>
        </w:rPr>
        <w:t xml:space="preserve"> 2017 года при </w:t>
      </w:r>
      <w:r w:rsidR="00B94533" w:rsidRPr="002805E5">
        <w:rPr>
          <w:rFonts w:ascii="Times New Roman" w:hAnsi="Times New Roman" w:cs="Times New Roman"/>
          <w:sz w:val="28"/>
          <w:szCs w:val="28"/>
        </w:rPr>
        <w:t xml:space="preserve">активном участии  Волгоградского регионального отделения </w:t>
      </w:r>
      <w:r w:rsidRPr="002805E5">
        <w:rPr>
          <w:rFonts w:ascii="Times New Roman" w:hAnsi="Times New Roman" w:cs="Times New Roman"/>
          <w:sz w:val="28"/>
          <w:szCs w:val="28"/>
        </w:rPr>
        <w:t>команд</w:t>
      </w:r>
      <w:r w:rsidR="00B94533" w:rsidRPr="002805E5">
        <w:rPr>
          <w:rFonts w:ascii="Times New Roman" w:hAnsi="Times New Roman" w:cs="Times New Roman"/>
          <w:sz w:val="28"/>
          <w:szCs w:val="28"/>
        </w:rPr>
        <w:t>а</w:t>
      </w:r>
      <w:r w:rsidRPr="002805E5">
        <w:rPr>
          <w:rFonts w:ascii="Times New Roman" w:hAnsi="Times New Roman" w:cs="Times New Roman"/>
          <w:sz w:val="28"/>
          <w:szCs w:val="28"/>
        </w:rPr>
        <w:t xml:space="preserve"> судебной системы Волгоградской области </w:t>
      </w:r>
      <w:r w:rsidR="00B94533" w:rsidRPr="002805E5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Pr="002805E5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94533" w:rsidRPr="002805E5">
        <w:rPr>
          <w:rFonts w:ascii="Times New Roman" w:hAnsi="Times New Roman" w:cs="Times New Roman"/>
          <w:sz w:val="28"/>
          <w:szCs w:val="28"/>
        </w:rPr>
        <w:t>е</w:t>
      </w:r>
      <w:r w:rsidRPr="002805E5">
        <w:rPr>
          <w:rFonts w:ascii="Times New Roman" w:hAnsi="Times New Roman" w:cs="Times New Roman"/>
          <w:sz w:val="28"/>
          <w:szCs w:val="28"/>
        </w:rPr>
        <w:t xml:space="preserve"> в </w:t>
      </w:r>
      <w:r w:rsidRPr="002805E5">
        <w:rPr>
          <w:rFonts w:ascii="Times New Roman" w:hAnsi="Times New Roman" w:cs="Times New Roman"/>
          <w:sz w:val="28"/>
          <w:szCs w:val="28"/>
        </w:rPr>
        <w:lastRenderedPageBreak/>
        <w:t>волейбольном турнире, посвящённом 95-летию судебной системы Республики Калмыкия</w:t>
      </w:r>
      <w:r w:rsidR="00B94533" w:rsidRPr="002805E5">
        <w:rPr>
          <w:rFonts w:ascii="Times New Roman" w:hAnsi="Times New Roman" w:cs="Times New Roman"/>
          <w:sz w:val="28"/>
          <w:szCs w:val="28"/>
        </w:rPr>
        <w:t>.</w:t>
      </w:r>
    </w:p>
    <w:p w:rsidR="00E516E2" w:rsidRPr="002805E5" w:rsidRDefault="00147B92" w:rsidP="0002558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В рамках осуществления уставной деятельности</w:t>
      </w:r>
      <w:r w:rsidR="00E516E2" w:rsidRPr="002805E5">
        <w:rPr>
          <w:rFonts w:ascii="Times New Roman" w:hAnsi="Times New Roman" w:cs="Times New Roman"/>
          <w:sz w:val="28"/>
          <w:szCs w:val="28"/>
        </w:rPr>
        <w:t>,</w:t>
      </w:r>
      <w:r w:rsidRPr="002805E5">
        <w:rPr>
          <w:rFonts w:ascii="Times New Roman" w:hAnsi="Times New Roman" w:cs="Times New Roman"/>
          <w:sz w:val="28"/>
          <w:szCs w:val="28"/>
        </w:rPr>
        <w:t xml:space="preserve"> Волгоградским региональным отделением Общероссийской общественной организацией «Российское объединение судей» </w:t>
      </w:r>
      <w:r w:rsidR="005D51F6" w:rsidRPr="002805E5">
        <w:rPr>
          <w:rFonts w:ascii="Times New Roman" w:hAnsi="Times New Roman" w:cs="Times New Roman"/>
          <w:sz w:val="28"/>
          <w:szCs w:val="28"/>
        </w:rPr>
        <w:t xml:space="preserve">оказана благотворительная разовая помощь помощнику судьи Волгоградского областного суда, а также </w:t>
      </w:r>
      <w:r w:rsidR="00C87C03" w:rsidRPr="002805E5">
        <w:rPr>
          <w:rFonts w:ascii="Times New Roman" w:hAnsi="Times New Roman" w:cs="Times New Roman"/>
          <w:sz w:val="28"/>
          <w:szCs w:val="28"/>
        </w:rPr>
        <w:t>в целях оказания посильной помощи пациентам детского отделения ГБУЗ «Волгоградский областной клинический противотуберкулезный диспансер»</w:t>
      </w:r>
      <w:r w:rsidR="005D51F6" w:rsidRPr="002805E5">
        <w:rPr>
          <w:rFonts w:ascii="Times New Roman" w:hAnsi="Times New Roman" w:cs="Times New Roman"/>
          <w:sz w:val="28"/>
          <w:szCs w:val="28"/>
        </w:rPr>
        <w:t xml:space="preserve"> </w:t>
      </w:r>
      <w:r w:rsidR="00E516E2" w:rsidRPr="002805E5">
        <w:rPr>
          <w:rFonts w:ascii="Times New Roman" w:hAnsi="Times New Roman" w:cs="Times New Roman"/>
          <w:sz w:val="28"/>
          <w:szCs w:val="28"/>
        </w:rPr>
        <w:t xml:space="preserve">проведена благотворительная акция </w:t>
      </w:r>
      <w:r w:rsidRPr="002805E5">
        <w:rPr>
          <w:rFonts w:ascii="Times New Roman" w:hAnsi="Times New Roman" w:cs="Times New Roman"/>
          <w:sz w:val="28"/>
          <w:szCs w:val="28"/>
        </w:rPr>
        <w:t>«Неравнодушные сердца».</w:t>
      </w:r>
      <w:r w:rsidR="005D51F6" w:rsidRPr="002805E5">
        <w:rPr>
          <w:rFonts w:ascii="Times New Roman" w:hAnsi="Times New Roman" w:cs="Times New Roman"/>
          <w:sz w:val="28"/>
          <w:szCs w:val="28"/>
        </w:rPr>
        <w:t xml:space="preserve"> В благотворительной акции приняли участие </w:t>
      </w:r>
      <w:r w:rsidR="007B69BC" w:rsidRPr="002805E5">
        <w:rPr>
          <w:rFonts w:ascii="Times New Roman" w:hAnsi="Times New Roman" w:cs="Times New Roman"/>
          <w:sz w:val="28"/>
          <w:szCs w:val="28"/>
        </w:rPr>
        <w:t>40 судов Волгоградской области</w:t>
      </w:r>
      <w:r w:rsidR="00E516E2" w:rsidRPr="002805E5">
        <w:rPr>
          <w:rFonts w:ascii="Times New Roman" w:hAnsi="Times New Roman" w:cs="Times New Roman"/>
          <w:sz w:val="28"/>
          <w:szCs w:val="28"/>
        </w:rPr>
        <w:t>, судьи и сотрудники которых организовали сбор вещей</w:t>
      </w:r>
      <w:r w:rsidR="000339AF" w:rsidRPr="002805E5">
        <w:rPr>
          <w:rFonts w:ascii="Times New Roman" w:hAnsi="Times New Roman" w:cs="Times New Roman"/>
          <w:sz w:val="28"/>
          <w:szCs w:val="28"/>
        </w:rPr>
        <w:t>,</w:t>
      </w:r>
      <w:r w:rsidR="00E516E2" w:rsidRPr="002805E5">
        <w:rPr>
          <w:rFonts w:ascii="Times New Roman" w:hAnsi="Times New Roman" w:cs="Times New Roman"/>
          <w:sz w:val="28"/>
          <w:szCs w:val="28"/>
        </w:rPr>
        <w:t xml:space="preserve"> </w:t>
      </w:r>
      <w:r w:rsidR="00F00945" w:rsidRPr="002805E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39526A" w:rsidRPr="002805E5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="00F00945" w:rsidRPr="002805E5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39526A" w:rsidRPr="002805E5">
        <w:rPr>
          <w:rFonts w:ascii="Times New Roman" w:hAnsi="Times New Roman" w:cs="Times New Roman"/>
          <w:sz w:val="28"/>
          <w:szCs w:val="28"/>
        </w:rPr>
        <w:t>необходимости</w:t>
      </w:r>
      <w:r w:rsidR="00F00945" w:rsidRPr="002805E5">
        <w:rPr>
          <w:rFonts w:ascii="Times New Roman" w:hAnsi="Times New Roman" w:cs="Times New Roman"/>
          <w:sz w:val="28"/>
          <w:szCs w:val="28"/>
        </w:rPr>
        <w:t xml:space="preserve"> и техники</w:t>
      </w:r>
      <w:r w:rsidR="00E516E2" w:rsidRPr="002805E5">
        <w:rPr>
          <w:rFonts w:ascii="Times New Roman" w:hAnsi="Times New Roman" w:cs="Times New Roman"/>
          <w:sz w:val="28"/>
          <w:szCs w:val="28"/>
        </w:rPr>
        <w:t xml:space="preserve"> для поддерж</w:t>
      </w:r>
      <w:r w:rsidR="00C87C03">
        <w:rPr>
          <w:rFonts w:ascii="Times New Roman" w:hAnsi="Times New Roman" w:cs="Times New Roman"/>
          <w:sz w:val="28"/>
          <w:szCs w:val="28"/>
        </w:rPr>
        <w:t>ания</w:t>
      </w:r>
      <w:r w:rsidR="00E516E2" w:rsidRPr="002805E5">
        <w:rPr>
          <w:rFonts w:ascii="Times New Roman" w:hAnsi="Times New Roman" w:cs="Times New Roman"/>
          <w:sz w:val="28"/>
          <w:szCs w:val="28"/>
        </w:rPr>
        <w:t xml:space="preserve"> </w:t>
      </w:r>
      <w:r w:rsidR="0039526A" w:rsidRPr="002805E5">
        <w:rPr>
          <w:rFonts w:ascii="Times New Roman" w:hAnsi="Times New Roman" w:cs="Times New Roman"/>
          <w:sz w:val="28"/>
          <w:szCs w:val="28"/>
        </w:rPr>
        <w:t>детей, проходящих длительное лечение</w:t>
      </w:r>
      <w:r w:rsidR="00E516E2" w:rsidRPr="002805E5">
        <w:rPr>
          <w:rFonts w:ascii="Times New Roman" w:hAnsi="Times New Roman" w:cs="Times New Roman"/>
          <w:sz w:val="28"/>
          <w:szCs w:val="28"/>
        </w:rPr>
        <w:t xml:space="preserve">. Собранные </w:t>
      </w:r>
      <w:r w:rsidR="00F00945" w:rsidRPr="002805E5">
        <w:rPr>
          <w:rFonts w:ascii="Times New Roman" w:hAnsi="Times New Roman" w:cs="Times New Roman"/>
          <w:sz w:val="28"/>
          <w:szCs w:val="28"/>
        </w:rPr>
        <w:t xml:space="preserve"> вещи и приобретенная техника </w:t>
      </w:r>
      <w:r w:rsidR="00E516E2" w:rsidRPr="002805E5">
        <w:rPr>
          <w:rFonts w:ascii="Times New Roman" w:hAnsi="Times New Roman" w:cs="Times New Roman"/>
          <w:sz w:val="28"/>
          <w:szCs w:val="28"/>
        </w:rPr>
        <w:t xml:space="preserve"> были переданы </w:t>
      </w:r>
      <w:r w:rsidR="00F00945" w:rsidRPr="002805E5">
        <w:rPr>
          <w:rFonts w:ascii="Times New Roman" w:hAnsi="Times New Roman" w:cs="Times New Roman"/>
          <w:sz w:val="28"/>
          <w:szCs w:val="28"/>
        </w:rPr>
        <w:t>лечебному учреждению</w:t>
      </w:r>
      <w:r w:rsidR="00C87C03">
        <w:rPr>
          <w:rFonts w:ascii="Times New Roman" w:hAnsi="Times New Roman" w:cs="Times New Roman"/>
          <w:sz w:val="28"/>
          <w:szCs w:val="28"/>
        </w:rPr>
        <w:t xml:space="preserve"> представителями судов</w:t>
      </w:r>
      <w:r w:rsidR="00E516E2" w:rsidRPr="002805E5">
        <w:rPr>
          <w:rFonts w:ascii="Times New Roman" w:hAnsi="Times New Roman" w:cs="Times New Roman"/>
          <w:sz w:val="28"/>
          <w:szCs w:val="28"/>
        </w:rPr>
        <w:t>.</w:t>
      </w:r>
    </w:p>
    <w:p w:rsidR="000339AF" w:rsidRPr="002805E5" w:rsidRDefault="000339AF" w:rsidP="0002558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Коллективом Дзержинского районного суда г</w:t>
      </w:r>
      <w:proofErr w:type="gramStart"/>
      <w:r w:rsidRPr="002805E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805E5">
        <w:rPr>
          <w:rFonts w:ascii="Times New Roman" w:hAnsi="Times New Roman" w:cs="Times New Roman"/>
          <w:sz w:val="28"/>
          <w:szCs w:val="28"/>
        </w:rPr>
        <w:t>олгограда организова</w:t>
      </w:r>
      <w:r w:rsidR="009D1292" w:rsidRPr="002805E5">
        <w:rPr>
          <w:rFonts w:ascii="Times New Roman" w:hAnsi="Times New Roman" w:cs="Times New Roman"/>
          <w:sz w:val="28"/>
          <w:szCs w:val="28"/>
        </w:rPr>
        <w:t>н</w:t>
      </w:r>
      <w:r w:rsidRPr="002805E5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9D1292" w:rsidRPr="002805E5">
        <w:rPr>
          <w:rFonts w:ascii="Times New Roman" w:hAnsi="Times New Roman" w:cs="Times New Roman"/>
          <w:sz w:val="28"/>
          <w:szCs w:val="28"/>
        </w:rPr>
        <w:t xml:space="preserve">дний утренник </w:t>
      </w:r>
      <w:r w:rsidRPr="002805E5">
        <w:rPr>
          <w:rFonts w:ascii="Times New Roman" w:hAnsi="Times New Roman" w:cs="Times New Roman"/>
          <w:sz w:val="28"/>
          <w:szCs w:val="28"/>
        </w:rPr>
        <w:t>для детей, находящихся на лечении в Волгоградском областном онкологическом диспансере</w:t>
      </w:r>
      <w:r w:rsidR="00A43F31">
        <w:rPr>
          <w:rFonts w:ascii="Times New Roman" w:hAnsi="Times New Roman" w:cs="Times New Roman"/>
          <w:sz w:val="28"/>
          <w:szCs w:val="28"/>
        </w:rPr>
        <w:t>,</w:t>
      </w:r>
      <w:r w:rsidR="00E475AF" w:rsidRPr="002805E5">
        <w:rPr>
          <w:rFonts w:ascii="Times New Roman" w:hAnsi="Times New Roman" w:cs="Times New Roman"/>
          <w:sz w:val="28"/>
          <w:szCs w:val="28"/>
        </w:rPr>
        <w:t xml:space="preserve"> детям были </w:t>
      </w:r>
      <w:r w:rsidR="009D1292" w:rsidRPr="002805E5">
        <w:rPr>
          <w:rFonts w:ascii="Times New Roman" w:hAnsi="Times New Roman" w:cs="Times New Roman"/>
          <w:sz w:val="28"/>
          <w:szCs w:val="28"/>
        </w:rPr>
        <w:t xml:space="preserve"> вручены новогодние подарки</w:t>
      </w:r>
      <w:r w:rsidRPr="002805E5">
        <w:rPr>
          <w:rFonts w:ascii="Times New Roman" w:hAnsi="Times New Roman" w:cs="Times New Roman"/>
          <w:sz w:val="28"/>
          <w:szCs w:val="28"/>
        </w:rPr>
        <w:t>.</w:t>
      </w:r>
    </w:p>
    <w:p w:rsidR="00222C9B" w:rsidRPr="002805E5" w:rsidRDefault="00222C9B" w:rsidP="00025586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 xml:space="preserve">В 2016-2017 году </w:t>
      </w:r>
      <w:r w:rsidR="00B84B16" w:rsidRPr="002805E5">
        <w:rPr>
          <w:rFonts w:ascii="Times New Roman" w:hAnsi="Times New Roman" w:cs="Times New Roman"/>
          <w:sz w:val="28"/>
          <w:szCs w:val="28"/>
        </w:rPr>
        <w:t xml:space="preserve">с целью формирования положительного мнения о деятельности судей и судебной системы </w:t>
      </w:r>
      <w:r w:rsidRPr="002805E5">
        <w:rPr>
          <w:rFonts w:ascii="Times New Roman" w:hAnsi="Times New Roman" w:cs="Times New Roman"/>
          <w:sz w:val="28"/>
          <w:szCs w:val="28"/>
        </w:rPr>
        <w:t>был создан сайт Волгоградского регионального отделения Общероссийской общественной организации «Российское объединение судей», который своевременно и в полном объёме пополняется материалами о работе отделения и судебной системы Волгоградской области в целом.</w:t>
      </w:r>
    </w:p>
    <w:p w:rsidR="00892FDD" w:rsidRPr="002805E5" w:rsidRDefault="00892FDD" w:rsidP="0002558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805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Члены Волгоградского регионального отделения Общероссийской общественной организации «Российское объединение судей» принимают участие в праздничных мероприятиях судов области.</w:t>
      </w:r>
    </w:p>
    <w:p w:rsidR="004713B9" w:rsidRPr="002805E5" w:rsidRDefault="003A082D" w:rsidP="00025586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Так, </w:t>
      </w:r>
      <w:r w:rsidR="00BD6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="00F00CA5" w:rsidRPr="002805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феврал</w:t>
      </w:r>
      <w:r w:rsidR="00BD6A2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е</w:t>
      </w:r>
      <w:r w:rsidR="00F00CA5" w:rsidRPr="002805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2017 года В</w:t>
      </w:r>
      <w:r w:rsidR="00F00CA5" w:rsidRP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 приняло участие в праздновании 50-летия Алексеевского районного суда Волгоградской области.  </w:t>
      </w:r>
      <w:r w:rsidR="004713B9" w:rsidRP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районного суда поздравили заместитель председателя Волгоградского областного суда Сундуков С.О., председатель Совета Судей Волгоградской области Махаев И.А., председатель ВРО ООО «РОС» Кузьмина О.Н., зам</w:t>
      </w:r>
      <w:proofErr w:type="gramStart"/>
      <w:r w:rsidR="004713B9" w:rsidRP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4713B9" w:rsidRPr="002805E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Управления Судебного департамента в Вол</w:t>
      </w:r>
      <w:r w:rsidR="00025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гоградской области Иванов Д.А.</w:t>
      </w:r>
    </w:p>
    <w:p w:rsidR="00FB6348" w:rsidRPr="002805E5" w:rsidRDefault="00FB6348" w:rsidP="00025586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уставной деятельностью и выполнением планов работы, </w:t>
      </w:r>
      <w:r w:rsidR="00BD6A21" w:rsidRPr="002805E5">
        <w:rPr>
          <w:rFonts w:ascii="Times New Roman" w:hAnsi="Times New Roman" w:cs="Times New Roman"/>
          <w:sz w:val="28"/>
          <w:szCs w:val="28"/>
        </w:rPr>
        <w:t xml:space="preserve">с целью формирования положительного мнения о деятельности судей и судебной системы </w:t>
      </w:r>
      <w:r w:rsidRPr="0028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Волгоградским региональным отделением Общероссийской общественной организации «Российское объединение судей» ведется активная PR-политика.</w:t>
      </w:r>
    </w:p>
    <w:p w:rsidR="00E1286E" w:rsidRPr="002805E5" w:rsidRDefault="00D97B1F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bCs/>
          <w:sz w:val="28"/>
          <w:szCs w:val="28"/>
        </w:rPr>
        <w:t xml:space="preserve">Волгоградским областным судом при активном участии </w:t>
      </w:r>
      <w:r w:rsidR="00E1286E" w:rsidRPr="002805E5">
        <w:rPr>
          <w:bCs/>
          <w:sz w:val="28"/>
          <w:szCs w:val="28"/>
        </w:rPr>
        <w:t>Волгоградско</w:t>
      </w:r>
      <w:r w:rsidRPr="002805E5">
        <w:rPr>
          <w:bCs/>
          <w:sz w:val="28"/>
          <w:szCs w:val="28"/>
        </w:rPr>
        <w:t>го</w:t>
      </w:r>
      <w:r w:rsidR="00E1286E" w:rsidRPr="002805E5">
        <w:rPr>
          <w:bCs/>
          <w:sz w:val="28"/>
          <w:szCs w:val="28"/>
        </w:rPr>
        <w:t xml:space="preserve"> регионально</w:t>
      </w:r>
      <w:r w:rsidRPr="002805E5">
        <w:rPr>
          <w:bCs/>
          <w:sz w:val="28"/>
          <w:szCs w:val="28"/>
        </w:rPr>
        <w:t>го</w:t>
      </w:r>
      <w:r w:rsidR="00E1286E" w:rsidRPr="002805E5">
        <w:rPr>
          <w:bCs/>
          <w:sz w:val="28"/>
          <w:szCs w:val="28"/>
        </w:rPr>
        <w:t xml:space="preserve"> отделени</w:t>
      </w:r>
      <w:r w:rsidRPr="002805E5">
        <w:rPr>
          <w:bCs/>
          <w:sz w:val="28"/>
          <w:szCs w:val="28"/>
        </w:rPr>
        <w:t>я</w:t>
      </w:r>
      <w:r w:rsidR="00E1286E" w:rsidRPr="002805E5">
        <w:rPr>
          <w:bCs/>
          <w:sz w:val="28"/>
          <w:szCs w:val="28"/>
        </w:rPr>
        <w:t xml:space="preserve"> Общероссийской общес</w:t>
      </w:r>
      <w:bookmarkStart w:id="0" w:name="_GoBack"/>
      <w:bookmarkEnd w:id="0"/>
      <w:r w:rsidR="00E1286E" w:rsidRPr="002805E5">
        <w:rPr>
          <w:bCs/>
          <w:sz w:val="28"/>
          <w:szCs w:val="28"/>
        </w:rPr>
        <w:t xml:space="preserve">твенной организации «Российское </w:t>
      </w:r>
      <w:r w:rsidR="00E1286E" w:rsidRPr="002805E5">
        <w:rPr>
          <w:bCs/>
          <w:sz w:val="28"/>
          <w:szCs w:val="28"/>
        </w:rPr>
        <w:lastRenderedPageBreak/>
        <w:t xml:space="preserve">объединение судей» </w:t>
      </w:r>
      <w:r w:rsidR="00F71F1E" w:rsidRPr="002805E5">
        <w:rPr>
          <w:bCs/>
          <w:sz w:val="28"/>
          <w:szCs w:val="28"/>
        </w:rPr>
        <w:t xml:space="preserve">проводится </w:t>
      </w:r>
      <w:r w:rsidR="00E1286E" w:rsidRPr="002805E5">
        <w:rPr>
          <w:bCs/>
          <w:sz w:val="28"/>
          <w:szCs w:val="28"/>
        </w:rPr>
        <w:t>съемк</w:t>
      </w:r>
      <w:r w:rsidR="00F71F1E" w:rsidRPr="002805E5">
        <w:rPr>
          <w:bCs/>
          <w:sz w:val="28"/>
          <w:szCs w:val="28"/>
        </w:rPr>
        <w:t>а</w:t>
      </w:r>
      <w:r w:rsidR="00E1286E" w:rsidRPr="002805E5">
        <w:rPr>
          <w:bCs/>
          <w:sz w:val="28"/>
          <w:szCs w:val="28"/>
        </w:rPr>
        <w:t xml:space="preserve"> программы «Ваша честь», ежемесячно выход</w:t>
      </w:r>
      <w:r w:rsidRPr="002805E5">
        <w:rPr>
          <w:bCs/>
          <w:sz w:val="28"/>
          <w:szCs w:val="28"/>
        </w:rPr>
        <w:t>ящей в эфир канала</w:t>
      </w:r>
      <w:r w:rsidR="00F4014F">
        <w:rPr>
          <w:bCs/>
          <w:sz w:val="28"/>
          <w:szCs w:val="28"/>
        </w:rPr>
        <w:t xml:space="preserve"> ГТРК «Волгоград-ТРВ»</w:t>
      </w:r>
      <w:r w:rsidRPr="002805E5">
        <w:rPr>
          <w:bCs/>
          <w:sz w:val="28"/>
          <w:szCs w:val="28"/>
        </w:rPr>
        <w:t xml:space="preserve"> Волгоград-24.</w:t>
      </w:r>
    </w:p>
    <w:p w:rsidR="00C43AA2" w:rsidRPr="002805E5" w:rsidRDefault="00C43AA2" w:rsidP="00025586">
      <w:pPr>
        <w:pStyle w:val="a3"/>
        <w:ind w:firstLine="708"/>
        <w:jc w:val="both"/>
        <w:rPr>
          <w:sz w:val="28"/>
          <w:szCs w:val="28"/>
        </w:rPr>
      </w:pPr>
      <w:r w:rsidRPr="002805E5">
        <w:rPr>
          <w:sz w:val="28"/>
          <w:szCs w:val="28"/>
        </w:rPr>
        <w:t>16 июня 2016 года Информационным агентством "Высота 102" при участии Волгоградского регионального отделения Общероссийской общественной организации «Российское объединение судей»  и</w:t>
      </w:r>
      <w:r w:rsidR="005013F5" w:rsidRPr="002805E5">
        <w:rPr>
          <w:sz w:val="28"/>
          <w:szCs w:val="28"/>
        </w:rPr>
        <w:t xml:space="preserve"> активном </w:t>
      </w:r>
      <w:r w:rsidRPr="002805E5">
        <w:rPr>
          <w:sz w:val="28"/>
          <w:szCs w:val="28"/>
        </w:rPr>
        <w:t xml:space="preserve"> содействии руководства Тракторозаводского районного суда </w:t>
      </w:r>
      <w:proofErr w:type="spellStart"/>
      <w:r w:rsidRPr="002805E5">
        <w:rPr>
          <w:sz w:val="28"/>
          <w:szCs w:val="28"/>
        </w:rPr>
        <w:t>г</w:t>
      </w:r>
      <w:proofErr w:type="gramStart"/>
      <w:r w:rsidRPr="002805E5">
        <w:rPr>
          <w:sz w:val="28"/>
          <w:szCs w:val="28"/>
        </w:rPr>
        <w:t>.В</w:t>
      </w:r>
      <w:proofErr w:type="gramEnd"/>
      <w:r w:rsidRPr="002805E5">
        <w:rPr>
          <w:sz w:val="28"/>
          <w:szCs w:val="28"/>
        </w:rPr>
        <w:t>олгограда</w:t>
      </w:r>
      <w:proofErr w:type="spellEnd"/>
      <w:r w:rsidRPr="002805E5">
        <w:rPr>
          <w:sz w:val="28"/>
          <w:szCs w:val="28"/>
        </w:rPr>
        <w:t xml:space="preserve"> было опубликовано </w:t>
      </w:r>
      <w:proofErr w:type="spellStart"/>
      <w:r w:rsidRPr="002805E5">
        <w:rPr>
          <w:sz w:val="28"/>
          <w:szCs w:val="28"/>
        </w:rPr>
        <w:t>видеоинтервью</w:t>
      </w:r>
      <w:proofErr w:type="spellEnd"/>
      <w:r w:rsidRPr="002805E5">
        <w:rPr>
          <w:sz w:val="28"/>
          <w:szCs w:val="28"/>
        </w:rPr>
        <w:t xml:space="preserve"> с Грушенко А</w:t>
      </w:r>
      <w:r w:rsidR="00F94490" w:rsidRPr="002805E5">
        <w:rPr>
          <w:sz w:val="28"/>
          <w:szCs w:val="28"/>
        </w:rPr>
        <w:t xml:space="preserve">лександром </w:t>
      </w:r>
      <w:r w:rsidRPr="002805E5">
        <w:rPr>
          <w:sz w:val="28"/>
          <w:szCs w:val="28"/>
        </w:rPr>
        <w:t>С</w:t>
      </w:r>
      <w:r w:rsidR="00F94490" w:rsidRPr="002805E5">
        <w:rPr>
          <w:sz w:val="28"/>
          <w:szCs w:val="28"/>
        </w:rPr>
        <w:t>еменовичем</w:t>
      </w:r>
      <w:r w:rsidRPr="002805E5">
        <w:rPr>
          <w:sz w:val="28"/>
          <w:szCs w:val="28"/>
        </w:rPr>
        <w:t xml:space="preserve">, который 50 лет назад был избран первым председателем районного суда на территории г.Волгограда. В беседе с корреспондентом ИА "Высота 102" юбиляр - заслуженный юрист России сравнил судебную систему Советского Союза и современной России, рассказал о верности принятым однажды решениям и о том, за что его благодарят прохожие на улице. </w:t>
      </w:r>
    </w:p>
    <w:p w:rsidR="004F7CED" w:rsidRDefault="00BE0372" w:rsidP="0002558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E5">
        <w:rPr>
          <w:rFonts w:ascii="Times New Roman" w:hAnsi="Times New Roman" w:cs="Times New Roman"/>
          <w:sz w:val="28"/>
          <w:szCs w:val="28"/>
        </w:rPr>
        <w:t>28 мая 2016 года в газете «Коммунар» опубликовано интервью с мировым судьёй судебного участка № 2 Быковского района Волг</w:t>
      </w:r>
      <w:r w:rsidR="004F7CED" w:rsidRPr="002805E5">
        <w:rPr>
          <w:rFonts w:ascii="Times New Roman" w:hAnsi="Times New Roman" w:cs="Times New Roman"/>
          <w:sz w:val="28"/>
          <w:szCs w:val="28"/>
        </w:rPr>
        <w:t xml:space="preserve">оградской области </w:t>
      </w:r>
      <w:proofErr w:type="spellStart"/>
      <w:r w:rsidR="004F7CED" w:rsidRPr="002805E5">
        <w:rPr>
          <w:rFonts w:ascii="Times New Roman" w:hAnsi="Times New Roman" w:cs="Times New Roman"/>
          <w:sz w:val="28"/>
          <w:szCs w:val="28"/>
        </w:rPr>
        <w:t>Чебанько</w:t>
      </w:r>
      <w:proofErr w:type="spellEnd"/>
      <w:r w:rsidR="004F7CED" w:rsidRPr="002805E5"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194BE6" w:rsidRPr="002805E5" w:rsidRDefault="00194BE6" w:rsidP="00025586">
      <w:pPr>
        <w:pStyle w:val="aa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5E5">
        <w:rPr>
          <w:rFonts w:ascii="Times New Roman" w:hAnsi="Times New Roman"/>
          <w:sz w:val="28"/>
          <w:szCs w:val="28"/>
        </w:rPr>
        <w:t xml:space="preserve">Планируется продолжать работу по намеченным направлениям, реализовать совместные проекты с Советом судей Волгоградской области по правовому обучению населения, взаимодействию со СМИ, а также по организации и проведению мероприятий, направленных на реализацию целей и задач Общероссийской общественной организации «Российское объединение судей». </w:t>
      </w:r>
    </w:p>
    <w:p w:rsidR="00B84B16" w:rsidRPr="002805E5" w:rsidRDefault="00B84B16" w:rsidP="00025586">
      <w:pPr>
        <w:pStyle w:val="aa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4B16" w:rsidRPr="002805E5" w:rsidRDefault="00B84B16" w:rsidP="00025586">
      <w:pPr>
        <w:pStyle w:val="aa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4B16" w:rsidRPr="002805E5" w:rsidRDefault="00B84B16" w:rsidP="00025586">
      <w:pPr>
        <w:pStyle w:val="aa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84B16" w:rsidRPr="002805E5" w:rsidRDefault="00B84B16" w:rsidP="00025586">
      <w:pPr>
        <w:pStyle w:val="aa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5E5">
        <w:rPr>
          <w:rFonts w:ascii="Times New Roman" w:hAnsi="Times New Roman"/>
          <w:sz w:val="28"/>
          <w:szCs w:val="28"/>
        </w:rPr>
        <w:t>С уважением,</w:t>
      </w:r>
    </w:p>
    <w:p w:rsidR="00B84B16" w:rsidRPr="00EF4BCF" w:rsidRDefault="00B84B16" w:rsidP="00025586">
      <w:pPr>
        <w:pStyle w:val="aa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05E5">
        <w:rPr>
          <w:rFonts w:ascii="Times New Roman" w:hAnsi="Times New Roman"/>
          <w:sz w:val="28"/>
          <w:szCs w:val="28"/>
        </w:rPr>
        <w:t>Председатель отделения</w:t>
      </w:r>
      <w:r w:rsidR="008E5E73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8E5E73">
        <w:rPr>
          <w:rFonts w:ascii="Times New Roman" w:hAnsi="Times New Roman"/>
          <w:sz w:val="28"/>
          <w:szCs w:val="28"/>
        </w:rPr>
        <w:t>О</w:t>
      </w:r>
      <w:r w:rsidRPr="002805E5">
        <w:rPr>
          <w:rFonts w:ascii="Times New Roman" w:hAnsi="Times New Roman"/>
          <w:sz w:val="28"/>
          <w:szCs w:val="28"/>
        </w:rPr>
        <w:t>.Н.Кузьмина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9400"/>
      </w:tblGrid>
      <w:tr w:rsidR="00D63D1C" w:rsidTr="00021D8E">
        <w:trPr>
          <w:tblCellSpacing w:w="15" w:type="dxa"/>
        </w:trPr>
        <w:tc>
          <w:tcPr>
            <w:tcW w:w="0" w:type="auto"/>
            <w:vAlign w:val="center"/>
          </w:tcPr>
          <w:p w:rsidR="00D63D1C" w:rsidRDefault="00D63D1C" w:rsidP="00025586">
            <w:pPr>
              <w:spacing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375" w:type="dxa"/>
              <w:bottom w:w="15" w:type="dxa"/>
              <w:right w:w="15" w:type="dxa"/>
            </w:tcMar>
            <w:vAlign w:val="center"/>
          </w:tcPr>
          <w:p w:rsidR="00D63D1C" w:rsidRDefault="00D63D1C" w:rsidP="00025586">
            <w:pPr>
              <w:spacing w:after="100" w:afterAutospacing="1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601B27" w:rsidRPr="00147B92" w:rsidRDefault="00601B27" w:rsidP="00025586">
      <w:pPr>
        <w:spacing w:after="100" w:afterAutospacing="1" w:line="240" w:lineRule="auto"/>
        <w:rPr>
          <w:sz w:val="28"/>
          <w:szCs w:val="28"/>
        </w:rPr>
      </w:pPr>
    </w:p>
    <w:sectPr w:rsidR="00601B27" w:rsidRPr="00147B92" w:rsidSect="000603C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3E" w:rsidRDefault="005D0E3E" w:rsidP="00025586">
      <w:pPr>
        <w:spacing w:after="0" w:line="240" w:lineRule="auto"/>
      </w:pPr>
      <w:r>
        <w:separator/>
      </w:r>
    </w:p>
  </w:endnote>
  <w:endnote w:type="continuationSeparator" w:id="0">
    <w:p w:rsidR="005D0E3E" w:rsidRDefault="005D0E3E" w:rsidP="0002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3E" w:rsidRDefault="005D0E3E" w:rsidP="00025586">
      <w:pPr>
        <w:spacing w:after="0" w:line="240" w:lineRule="auto"/>
      </w:pPr>
      <w:r>
        <w:separator/>
      </w:r>
    </w:p>
  </w:footnote>
  <w:footnote w:type="continuationSeparator" w:id="0">
    <w:p w:rsidR="005D0E3E" w:rsidRDefault="005D0E3E" w:rsidP="0002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707669"/>
      <w:docPartObj>
        <w:docPartGallery w:val="Page Numbers (Top of Page)"/>
        <w:docPartUnique/>
      </w:docPartObj>
    </w:sdtPr>
    <w:sdtEndPr/>
    <w:sdtContent>
      <w:p w:rsidR="006C1C5A" w:rsidRDefault="00C87C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42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C1C5A" w:rsidRDefault="006C1C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A1C"/>
    <w:rsid w:val="00003860"/>
    <w:rsid w:val="00005DAC"/>
    <w:rsid w:val="00011895"/>
    <w:rsid w:val="0001715E"/>
    <w:rsid w:val="00021D8E"/>
    <w:rsid w:val="00025586"/>
    <w:rsid w:val="000339AF"/>
    <w:rsid w:val="000603CB"/>
    <w:rsid w:val="00071AE3"/>
    <w:rsid w:val="00086121"/>
    <w:rsid w:val="000872EA"/>
    <w:rsid w:val="000B1C2E"/>
    <w:rsid w:val="000B34EF"/>
    <w:rsid w:val="000B5C2F"/>
    <w:rsid w:val="000E3EB6"/>
    <w:rsid w:val="0010023A"/>
    <w:rsid w:val="00104871"/>
    <w:rsid w:val="001132AD"/>
    <w:rsid w:val="001166B5"/>
    <w:rsid w:val="00130B6D"/>
    <w:rsid w:val="0013794D"/>
    <w:rsid w:val="00140920"/>
    <w:rsid w:val="00147B92"/>
    <w:rsid w:val="00152A02"/>
    <w:rsid w:val="001557AA"/>
    <w:rsid w:val="001668E5"/>
    <w:rsid w:val="001676BC"/>
    <w:rsid w:val="001722D5"/>
    <w:rsid w:val="0017612F"/>
    <w:rsid w:val="001768E2"/>
    <w:rsid w:val="00194BE6"/>
    <w:rsid w:val="001A2F36"/>
    <w:rsid w:val="001D63E6"/>
    <w:rsid w:val="001F26E5"/>
    <w:rsid w:val="001F44F7"/>
    <w:rsid w:val="00215DBA"/>
    <w:rsid w:val="00216D7F"/>
    <w:rsid w:val="002171C5"/>
    <w:rsid w:val="00222C9B"/>
    <w:rsid w:val="00264EF5"/>
    <w:rsid w:val="00265FE8"/>
    <w:rsid w:val="002805E5"/>
    <w:rsid w:val="00283326"/>
    <w:rsid w:val="002A177A"/>
    <w:rsid w:val="002A5477"/>
    <w:rsid w:val="002B7CED"/>
    <w:rsid w:val="002D313D"/>
    <w:rsid w:val="002E5126"/>
    <w:rsid w:val="003044A1"/>
    <w:rsid w:val="00332E5F"/>
    <w:rsid w:val="00336AE3"/>
    <w:rsid w:val="00341DE2"/>
    <w:rsid w:val="00350483"/>
    <w:rsid w:val="00356429"/>
    <w:rsid w:val="0039042F"/>
    <w:rsid w:val="00393687"/>
    <w:rsid w:val="0039526A"/>
    <w:rsid w:val="00397DA5"/>
    <w:rsid w:val="003A082D"/>
    <w:rsid w:val="003A41FE"/>
    <w:rsid w:val="003B1301"/>
    <w:rsid w:val="003B76E6"/>
    <w:rsid w:val="003C5FC2"/>
    <w:rsid w:val="003D0022"/>
    <w:rsid w:val="003F1C2D"/>
    <w:rsid w:val="003F2629"/>
    <w:rsid w:val="004006F9"/>
    <w:rsid w:val="00406627"/>
    <w:rsid w:val="00416460"/>
    <w:rsid w:val="004165AD"/>
    <w:rsid w:val="00425797"/>
    <w:rsid w:val="00430666"/>
    <w:rsid w:val="00455B29"/>
    <w:rsid w:val="004713B9"/>
    <w:rsid w:val="004761EC"/>
    <w:rsid w:val="0048642B"/>
    <w:rsid w:val="004C45E6"/>
    <w:rsid w:val="004C72A1"/>
    <w:rsid w:val="004D0379"/>
    <w:rsid w:val="004D353D"/>
    <w:rsid w:val="004F7CED"/>
    <w:rsid w:val="005013F5"/>
    <w:rsid w:val="00507077"/>
    <w:rsid w:val="00517A7F"/>
    <w:rsid w:val="00532471"/>
    <w:rsid w:val="00574696"/>
    <w:rsid w:val="00574836"/>
    <w:rsid w:val="00590A6D"/>
    <w:rsid w:val="00593914"/>
    <w:rsid w:val="00597294"/>
    <w:rsid w:val="005A52A3"/>
    <w:rsid w:val="005B7899"/>
    <w:rsid w:val="005C0440"/>
    <w:rsid w:val="005C35FF"/>
    <w:rsid w:val="005D0E3E"/>
    <w:rsid w:val="005D51F6"/>
    <w:rsid w:val="005F5B22"/>
    <w:rsid w:val="00601368"/>
    <w:rsid w:val="006016BC"/>
    <w:rsid w:val="00601B27"/>
    <w:rsid w:val="00606732"/>
    <w:rsid w:val="006212A5"/>
    <w:rsid w:val="00637848"/>
    <w:rsid w:val="00640B33"/>
    <w:rsid w:val="006613D5"/>
    <w:rsid w:val="006952A1"/>
    <w:rsid w:val="006C1C5A"/>
    <w:rsid w:val="006D7A4C"/>
    <w:rsid w:val="006F7AC8"/>
    <w:rsid w:val="00701D0E"/>
    <w:rsid w:val="007179EA"/>
    <w:rsid w:val="007509D7"/>
    <w:rsid w:val="007546E2"/>
    <w:rsid w:val="00756FAA"/>
    <w:rsid w:val="007755DB"/>
    <w:rsid w:val="00793822"/>
    <w:rsid w:val="00795094"/>
    <w:rsid w:val="007A1A8F"/>
    <w:rsid w:val="007A1F6A"/>
    <w:rsid w:val="007A2F4D"/>
    <w:rsid w:val="007A58D5"/>
    <w:rsid w:val="007B5015"/>
    <w:rsid w:val="007B69BC"/>
    <w:rsid w:val="007C08CB"/>
    <w:rsid w:val="007C300D"/>
    <w:rsid w:val="007D58CB"/>
    <w:rsid w:val="00805890"/>
    <w:rsid w:val="00820DB3"/>
    <w:rsid w:val="0082100D"/>
    <w:rsid w:val="00860ED9"/>
    <w:rsid w:val="008856CB"/>
    <w:rsid w:val="00892FDD"/>
    <w:rsid w:val="008A0D88"/>
    <w:rsid w:val="008C4243"/>
    <w:rsid w:val="008E5E73"/>
    <w:rsid w:val="008E649C"/>
    <w:rsid w:val="008F0C62"/>
    <w:rsid w:val="00900CF7"/>
    <w:rsid w:val="00904847"/>
    <w:rsid w:val="00911AF7"/>
    <w:rsid w:val="009258C7"/>
    <w:rsid w:val="0093078E"/>
    <w:rsid w:val="00931AC1"/>
    <w:rsid w:val="009405AA"/>
    <w:rsid w:val="00944CAA"/>
    <w:rsid w:val="00956418"/>
    <w:rsid w:val="009859EF"/>
    <w:rsid w:val="00997BC7"/>
    <w:rsid w:val="009B113B"/>
    <w:rsid w:val="009B4F09"/>
    <w:rsid w:val="009C5F03"/>
    <w:rsid w:val="009D1292"/>
    <w:rsid w:val="009D3BF7"/>
    <w:rsid w:val="009F374C"/>
    <w:rsid w:val="00A02457"/>
    <w:rsid w:val="00A1499C"/>
    <w:rsid w:val="00A22BF9"/>
    <w:rsid w:val="00A37118"/>
    <w:rsid w:val="00A43F31"/>
    <w:rsid w:val="00A4771B"/>
    <w:rsid w:val="00AB54BF"/>
    <w:rsid w:val="00AC5DEB"/>
    <w:rsid w:val="00AD3819"/>
    <w:rsid w:val="00AE0F90"/>
    <w:rsid w:val="00AE38BB"/>
    <w:rsid w:val="00B1133A"/>
    <w:rsid w:val="00B114E9"/>
    <w:rsid w:val="00B27709"/>
    <w:rsid w:val="00B37930"/>
    <w:rsid w:val="00B43783"/>
    <w:rsid w:val="00B573BF"/>
    <w:rsid w:val="00B61015"/>
    <w:rsid w:val="00B767E8"/>
    <w:rsid w:val="00B84B16"/>
    <w:rsid w:val="00B852D4"/>
    <w:rsid w:val="00B94533"/>
    <w:rsid w:val="00BA4A39"/>
    <w:rsid w:val="00BC0E8B"/>
    <w:rsid w:val="00BC19E5"/>
    <w:rsid w:val="00BD1B02"/>
    <w:rsid w:val="00BD2294"/>
    <w:rsid w:val="00BD25E3"/>
    <w:rsid w:val="00BD4367"/>
    <w:rsid w:val="00BD6A21"/>
    <w:rsid w:val="00BE0372"/>
    <w:rsid w:val="00BE5A1C"/>
    <w:rsid w:val="00C07934"/>
    <w:rsid w:val="00C22105"/>
    <w:rsid w:val="00C2619B"/>
    <w:rsid w:val="00C32460"/>
    <w:rsid w:val="00C324FA"/>
    <w:rsid w:val="00C43AA2"/>
    <w:rsid w:val="00C63AA6"/>
    <w:rsid w:val="00C87C03"/>
    <w:rsid w:val="00C91156"/>
    <w:rsid w:val="00C9339D"/>
    <w:rsid w:val="00CA1D39"/>
    <w:rsid w:val="00CB3EB0"/>
    <w:rsid w:val="00CB4209"/>
    <w:rsid w:val="00CC6B04"/>
    <w:rsid w:val="00CE1EA6"/>
    <w:rsid w:val="00CE605D"/>
    <w:rsid w:val="00CE7125"/>
    <w:rsid w:val="00CF42CB"/>
    <w:rsid w:val="00CF57EA"/>
    <w:rsid w:val="00D029C5"/>
    <w:rsid w:val="00D03C17"/>
    <w:rsid w:val="00D052D4"/>
    <w:rsid w:val="00D16353"/>
    <w:rsid w:val="00D251EF"/>
    <w:rsid w:val="00D27D9E"/>
    <w:rsid w:val="00D43A09"/>
    <w:rsid w:val="00D63D1C"/>
    <w:rsid w:val="00D73F16"/>
    <w:rsid w:val="00D850A9"/>
    <w:rsid w:val="00D97B1F"/>
    <w:rsid w:val="00DA15BF"/>
    <w:rsid w:val="00DA5485"/>
    <w:rsid w:val="00DA77CB"/>
    <w:rsid w:val="00DD10B0"/>
    <w:rsid w:val="00DD268F"/>
    <w:rsid w:val="00DE6448"/>
    <w:rsid w:val="00DF5CC2"/>
    <w:rsid w:val="00E1286E"/>
    <w:rsid w:val="00E20129"/>
    <w:rsid w:val="00E23234"/>
    <w:rsid w:val="00E23CA2"/>
    <w:rsid w:val="00E475AF"/>
    <w:rsid w:val="00E514FA"/>
    <w:rsid w:val="00E516E2"/>
    <w:rsid w:val="00E72F70"/>
    <w:rsid w:val="00E85FBC"/>
    <w:rsid w:val="00E90E6C"/>
    <w:rsid w:val="00E9495E"/>
    <w:rsid w:val="00EA7273"/>
    <w:rsid w:val="00ED041F"/>
    <w:rsid w:val="00EF37F4"/>
    <w:rsid w:val="00F00945"/>
    <w:rsid w:val="00F00CA5"/>
    <w:rsid w:val="00F05C4D"/>
    <w:rsid w:val="00F4014F"/>
    <w:rsid w:val="00F45068"/>
    <w:rsid w:val="00F71F1E"/>
    <w:rsid w:val="00F82387"/>
    <w:rsid w:val="00F9225A"/>
    <w:rsid w:val="00F94490"/>
    <w:rsid w:val="00F94C36"/>
    <w:rsid w:val="00FB1055"/>
    <w:rsid w:val="00FB6348"/>
    <w:rsid w:val="00FE29FD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77"/>
  </w:style>
  <w:style w:type="paragraph" w:styleId="1">
    <w:name w:val="heading 1"/>
    <w:basedOn w:val="a"/>
    <w:link w:val="10"/>
    <w:uiPriority w:val="9"/>
    <w:qFormat/>
    <w:rsid w:val="00637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5FF"/>
    <w:rPr>
      <w:color w:val="0000FF"/>
      <w:u w:val="single"/>
    </w:rPr>
  </w:style>
  <w:style w:type="character" w:styleId="a5">
    <w:name w:val="Strong"/>
    <w:basedOn w:val="a0"/>
    <w:uiPriority w:val="22"/>
    <w:qFormat/>
    <w:rsid w:val="006016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7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rsid w:val="004257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25797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79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455B29"/>
  </w:style>
  <w:style w:type="paragraph" w:styleId="aa">
    <w:name w:val="List Paragraph"/>
    <w:basedOn w:val="a"/>
    <w:uiPriority w:val="34"/>
    <w:qFormat/>
    <w:rsid w:val="00194BE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E29FD"/>
    <w:pPr>
      <w:tabs>
        <w:tab w:val="left" w:pos="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2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5FF"/>
    <w:rPr>
      <w:color w:val="0000FF"/>
      <w:u w:val="single"/>
    </w:rPr>
  </w:style>
  <w:style w:type="character" w:styleId="a5">
    <w:name w:val="Strong"/>
    <w:basedOn w:val="a0"/>
    <w:uiPriority w:val="22"/>
    <w:qFormat/>
    <w:rsid w:val="006016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7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rsid w:val="004257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2579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42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79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455B29"/>
  </w:style>
  <w:style w:type="paragraph" w:styleId="aa">
    <w:name w:val="List Paragraph"/>
    <w:basedOn w:val="a"/>
    <w:uiPriority w:val="34"/>
    <w:qFormat/>
    <w:rsid w:val="00194BE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FE29FD"/>
    <w:pPr>
      <w:tabs>
        <w:tab w:val="left" w:pos="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2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2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wb.rgup.ru/?mod=news&amp;id=39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Байрамова Татьяна Александровна</dc:creator>
  <cp:lastModifiedBy>Байрамова Татьяна Александровна</cp:lastModifiedBy>
  <cp:revision>9</cp:revision>
  <cp:lastPrinted>2018-02-27T14:58:00Z</cp:lastPrinted>
  <dcterms:created xsi:type="dcterms:W3CDTF">2018-02-27T07:37:00Z</dcterms:created>
  <dcterms:modified xsi:type="dcterms:W3CDTF">2018-03-12T11:09:00Z</dcterms:modified>
</cp:coreProperties>
</file>